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E3AC" w14:textId="77777777" w:rsidR="00B713EC" w:rsidRPr="00A369E2" w:rsidRDefault="00B713EC" w:rsidP="00B713EC">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6A1D2E19" w14:textId="77777777" w:rsidR="00B713EC" w:rsidRPr="00A369E2" w:rsidRDefault="00B713EC" w:rsidP="00B713EC">
      <w:pPr>
        <w:pStyle w:val="Subtitle"/>
        <w:rPr>
          <w:sz w:val="20"/>
          <w:szCs w:val="32"/>
          <w:lang w:val="nl-NL"/>
        </w:rPr>
      </w:pPr>
    </w:p>
    <w:p w14:paraId="7C7E7595"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1. Giới thiệu chung về dự án và gói thầu</w:t>
      </w:r>
    </w:p>
    <w:p w14:paraId="1A71C2AD" w14:textId="77777777" w:rsidR="00B713EC" w:rsidRPr="0038658D" w:rsidRDefault="00B713EC" w:rsidP="00B713EC">
      <w:pPr>
        <w:ind w:firstLine="454"/>
        <w:rPr>
          <w:spacing w:val="-8"/>
          <w:sz w:val="28"/>
          <w:szCs w:val="28"/>
          <w:highlight w:val="yellow"/>
          <w:lang w:val="nl-NL"/>
        </w:rPr>
      </w:pPr>
      <w:r w:rsidRPr="0038658D">
        <w:rPr>
          <w:sz w:val="28"/>
          <w:szCs w:val="28"/>
          <w:highlight w:val="yellow"/>
          <w:lang w:val="nl-NL"/>
        </w:rPr>
        <w:t xml:space="preserve">- </w:t>
      </w:r>
      <w:r w:rsidRPr="0038658D">
        <w:rPr>
          <w:spacing w:val="-8"/>
          <w:sz w:val="28"/>
          <w:szCs w:val="28"/>
          <w:highlight w:val="yellow"/>
          <w:lang w:val="nl-NL"/>
        </w:rPr>
        <w:t xml:space="preserve">Bên mời thầu: </w:t>
      </w:r>
      <w:r w:rsidRPr="0038658D">
        <w:rPr>
          <w:sz w:val="28"/>
          <w:szCs w:val="28"/>
          <w:highlight w:val="yellow"/>
          <w:lang w:val="nl-NL"/>
        </w:rPr>
        <w:t>Bệnh viện Đa khoa khu vực miền núi phía Bắc Quảng Nam</w:t>
      </w:r>
    </w:p>
    <w:p w14:paraId="19462FE8" w14:textId="1374141D" w:rsidR="00B713EC" w:rsidRPr="0038658D" w:rsidRDefault="00B713EC" w:rsidP="00B713EC">
      <w:pPr>
        <w:keepNext/>
        <w:ind w:firstLine="454"/>
        <w:outlineLvl w:val="3"/>
        <w:rPr>
          <w:sz w:val="28"/>
          <w:szCs w:val="28"/>
          <w:highlight w:val="yellow"/>
          <w:lang w:val="nl-NL"/>
        </w:rPr>
      </w:pPr>
      <w:r w:rsidRPr="0038658D">
        <w:rPr>
          <w:spacing w:val="-8"/>
          <w:sz w:val="28"/>
          <w:szCs w:val="28"/>
          <w:highlight w:val="yellow"/>
          <w:lang w:val="nl-NL"/>
        </w:rPr>
        <w:t xml:space="preserve">- Tên </w:t>
      </w:r>
      <w:r w:rsidRPr="0038658D">
        <w:rPr>
          <w:sz w:val="28"/>
          <w:szCs w:val="28"/>
          <w:highlight w:val="yellow"/>
          <w:lang w:val="nl-NL"/>
        </w:rPr>
        <w:t xml:space="preserve">gói thầu: </w:t>
      </w:r>
      <w:r w:rsidR="00577321" w:rsidRPr="00577321">
        <w:rPr>
          <w:color w:val="000000"/>
          <w:sz w:val="28"/>
          <w:szCs w:val="28"/>
        </w:rPr>
        <w:t>Gói thầu cung ứng các mặt hàng thiết bị y tế sử dụng trong tiết niệu – nội tiêu hóa năm 2025-2026 tại Bệnh viện Đa khoa khu vực miền núi phía Bắc Quảng Nam</w:t>
      </w:r>
    </w:p>
    <w:p w14:paraId="34A88E94" w14:textId="77777777" w:rsidR="00B713EC" w:rsidRPr="0038658D" w:rsidRDefault="00B713EC" w:rsidP="00B713EC">
      <w:pPr>
        <w:keepNext/>
        <w:ind w:firstLine="454"/>
        <w:outlineLvl w:val="3"/>
        <w:rPr>
          <w:sz w:val="28"/>
          <w:szCs w:val="28"/>
          <w:highlight w:val="yellow"/>
          <w:lang w:val="nl-NL"/>
        </w:rPr>
      </w:pPr>
      <w:r w:rsidRPr="0038658D">
        <w:rPr>
          <w:sz w:val="28"/>
          <w:szCs w:val="28"/>
          <w:highlight w:val="yellow"/>
          <w:lang w:val="nl-NL"/>
        </w:rPr>
        <w:t>- Thời gian thực hiện hợp đồng: 18 tháng kể từ ngày hợp đồng có hiệu lực.</w:t>
      </w:r>
    </w:p>
    <w:p w14:paraId="41729F8E" w14:textId="77777777" w:rsidR="00B713EC" w:rsidRPr="0038658D" w:rsidRDefault="00B713EC" w:rsidP="00B713EC">
      <w:pPr>
        <w:ind w:firstLine="454"/>
        <w:rPr>
          <w:b/>
          <w:bCs/>
          <w:sz w:val="28"/>
          <w:szCs w:val="28"/>
          <w:highlight w:val="yellow"/>
          <w:lang w:val="nl-NL"/>
        </w:rPr>
      </w:pPr>
      <w:r w:rsidRPr="0038658D">
        <w:rPr>
          <w:sz w:val="28"/>
          <w:szCs w:val="28"/>
          <w:highlight w:val="yellow"/>
          <w:lang w:val="nl-NL"/>
        </w:rPr>
        <w:t xml:space="preserve">- </w:t>
      </w:r>
      <w:r w:rsidRPr="0038658D">
        <w:rPr>
          <w:sz w:val="28"/>
          <w:szCs w:val="28"/>
          <w:highlight w:val="yellow"/>
          <w:lang w:val="sv-SE"/>
        </w:rPr>
        <w:t xml:space="preserve">Địa điểm giao hàng: </w:t>
      </w:r>
      <w:r w:rsidRPr="0038658D">
        <w:rPr>
          <w:sz w:val="28"/>
          <w:szCs w:val="28"/>
          <w:highlight w:val="yellow"/>
          <w:lang w:val="nl-NL"/>
        </w:rPr>
        <w:t>Bệnh viện Đa khoa khu vực miền núi phía Bắc Quảng Nam</w:t>
      </w:r>
      <w:r w:rsidRPr="0038658D">
        <w:rPr>
          <w:sz w:val="28"/>
          <w:szCs w:val="28"/>
          <w:highlight w:val="yellow"/>
          <w:lang w:val="sv-SE"/>
        </w:rPr>
        <w:t>.</w:t>
      </w:r>
    </w:p>
    <w:p w14:paraId="655FD19E"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2. Yêu cầu về kỹ thuật</w:t>
      </w:r>
    </w:p>
    <w:p w14:paraId="27F97BBB" w14:textId="76588179" w:rsidR="00B713EC" w:rsidRDefault="00B713EC" w:rsidP="00B713EC">
      <w:pPr>
        <w:spacing w:before="120" w:after="120"/>
        <w:ind w:firstLine="454"/>
        <w:rPr>
          <w:i/>
          <w:iCs/>
          <w:sz w:val="28"/>
          <w:szCs w:val="28"/>
          <w:highlight w:val="yellow"/>
          <w:lang w:val="nl-NL"/>
        </w:rPr>
      </w:pPr>
      <w:r w:rsidRPr="0038658D">
        <w:rPr>
          <w:iCs/>
          <w:sz w:val="28"/>
          <w:szCs w:val="28"/>
          <w:highlight w:val="yellow"/>
          <w:lang w:val="nl-NL"/>
        </w:rPr>
        <w:t>Tóm tắt thông số kỹ thuật của hàng hóa và các dịch vụ liên quan phải tuân thủ các thông số kỹ thuật và các tiêu chuẩn sau đây:</w:t>
      </w:r>
      <w:r w:rsidRPr="0038658D">
        <w:rPr>
          <w:i/>
          <w:iCs/>
          <w:sz w:val="28"/>
          <w:szCs w:val="28"/>
          <w:highlight w:val="yellow"/>
          <w:lang w:val="nl-NL"/>
        </w:rPr>
        <w:t xml:space="preserve"> </w:t>
      </w:r>
    </w:p>
    <w:tbl>
      <w:tblPr>
        <w:tblW w:w="10910" w:type="dxa"/>
        <w:tblInd w:w="-714" w:type="dxa"/>
        <w:tblLayout w:type="fixed"/>
        <w:tblLook w:val="04A0" w:firstRow="1" w:lastRow="0" w:firstColumn="1" w:lastColumn="0" w:noHBand="0" w:noVBand="1"/>
      </w:tblPr>
      <w:tblGrid>
        <w:gridCol w:w="704"/>
        <w:gridCol w:w="1701"/>
        <w:gridCol w:w="1559"/>
        <w:gridCol w:w="992"/>
        <w:gridCol w:w="851"/>
        <w:gridCol w:w="5103"/>
      </w:tblGrid>
      <w:tr w:rsidR="00577321" w:rsidRPr="00577321" w14:paraId="77668448" w14:textId="77777777" w:rsidTr="00577321">
        <w:trPr>
          <w:trHeight w:val="276"/>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59CC53" w14:textId="77777777" w:rsidR="00577321" w:rsidRPr="00577321" w:rsidRDefault="00577321" w:rsidP="00AD736E">
            <w:pPr>
              <w:jc w:val="center"/>
              <w:rPr>
                <w:b/>
                <w:bCs/>
                <w:color w:val="000000"/>
                <w:sz w:val="22"/>
                <w:szCs w:val="22"/>
              </w:rPr>
            </w:pPr>
            <w:r w:rsidRPr="00577321">
              <w:rPr>
                <w:b/>
                <w:bCs/>
                <w:color w:val="000000"/>
                <w:sz w:val="22"/>
                <w:szCs w:val="22"/>
              </w:rPr>
              <w:t>STT</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006684" w14:textId="77777777" w:rsidR="00577321" w:rsidRPr="00577321" w:rsidRDefault="00577321" w:rsidP="00AD736E">
            <w:pPr>
              <w:jc w:val="center"/>
              <w:rPr>
                <w:b/>
                <w:bCs/>
                <w:color w:val="000000"/>
                <w:sz w:val="22"/>
                <w:szCs w:val="22"/>
              </w:rPr>
            </w:pPr>
            <w:r w:rsidRPr="00577321">
              <w:rPr>
                <w:b/>
                <w:bCs/>
                <w:color w:val="000000"/>
                <w:sz w:val="22"/>
                <w:szCs w:val="22"/>
              </w:rPr>
              <w:t>Mã phần lô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9B20A" w14:textId="77777777" w:rsidR="00577321" w:rsidRPr="00577321" w:rsidRDefault="00577321" w:rsidP="00AD736E">
            <w:pPr>
              <w:jc w:val="center"/>
              <w:rPr>
                <w:b/>
                <w:bCs/>
                <w:color w:val="000000"/>
                <w:sz w:val="22"/>
                <w:szCs w:val="22"/>
              </w:rPr>
            </w:pPr>
            <w:r w:rsidRPr="00577321">
              <w:rPr>
                <w:b/>
                <w:bCs/>
                <w:color w:val="000000"/>
                <w:sz w:val="22"/>
                <w:szCs w:val="22"/>
              </w:rPr>
              <w:t>Tên phần lô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0BD7F" w14:textId="77777777" w:rsidR="00577321" w:rsidRPr="00577321" w:rsidRDefault="00577321" w:rsidP="00AD736E">
            <w:pPr>
              <w:jc w:val="center"/>
              <w:rPr>
                <w:b/>
                <w:bCs/>
                <w:color w:val="000000"/>
                <w:sz w:val="22"/>
                <w:szCs w:val="22"/>
              </w:rPr>
            </w:pPr>
            <w:r w:rsidRPr="00577321">
              <w:rPr>
                <w:b/>
                <w:bCs/>
                <w:color w:val="000000"/>
                <w:sz w:val="22"/>
                <w:szCs w:val="22"/>
              </w:rPr>
              <w:t>ĐƠN VỊ TÍNH</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29F23" w14:textId="77777777" w:rsidR="00577321" w:rsidRPr="00577321" w:rsidRDefault="00577321" w:rsidP="00AD736E">
            <w:pPr>
              <w:jc w:val="center"/>
              <w:rPr>
                <w:b/>
                <w:bCs/>
                <w:color w:val="000000"/>
                <w:sz w:val="22"/>
                <w:szCs w:val="22"/>
              </w:rPr>
            </w:pPr>
            <w:r w:rsidRPr="00577321">
              <w:rPr>
                <w:b/>
                <w:bCs/>
                <w:color w:val="000000"/>
                <w:sz w:val="22"/>
                <w:szCs w:val="22"/>
              </w:rPr>
              <w:t xml:space="preserve"> Khối lượng </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FA7B5" w14:textId="2FC39EDF" w:rsidR="00577321" w:rsidRPr="00577321" w:rsidRDefault="00577321" w:rsidP="00AD736E">
            <w:pPr>
              <w:jc w:val="center"/>
              <w:rPr>
                <w:b/>
                <w:bCs/>
                <w:color w:val="000000"/>
                <w:sz w:val="22"/>
                <w:szCs w:val="22"/>
              </w:rPr>
            </w:pPr>
            <w:r>
              <w:rPr>
                <w:b/>
                <w:bCs/>
                <w:color w:val="000000"/>
                <w:sz w:val="22"/>
                <w:szCs w:val="22"/>
              </w:rPr>
              <w:t>Thông số kỹ thuật</w:t>
            </w:r>
          </w:p>
        </w:tc>
      </w:tr>
      <w:tr w:rsidR="00577321" w:rsidRPr="00577321" w14:paraId="122BB6E7" w14:textId="77777777" w:rsidTr="00577321">
        <w:trPr>
          <w:trHeight w:val="27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2EDA436" w14:textId="77777777" w:rsidR="00577321" w:rsidRPr="00577321" w:rsidRDefault="00577321" w:rsidP="00AD736E">
            <w:pPr>
              <w:rPr>
                <w:b/>
                <w:bCs/>
                <w:color w:val="000000"/>
                <w:sz w:val="22"/>
                <w:szCs w:val="22"/>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61C16E60" w14:textId="77777777" w:rsidR="00577321" w:rsidRPr="00577321" w:rsidRDefault="00577321" w:rsidP="00AD736E">
            <w:pPr>
              <w:rPr>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B45302" w14:textId="77777777" w:rsidR="00577321" w:rsidRPr="00577321" w:rsidRDefault="00577321" w:rsidP="00AD736E">
            <w:pPr>
              <w:rPr>
                <w:b/>
                <w:bCs/>
                <w:color w:val="00000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03EF36" w14:textId="77777777" w:rsidR="00577321" w:rsidRPr="00577321" w:rsidRDefault="00577321" w:rsidP="00AD736E">
            <w:pPr>
              <w:rPr>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FCD0F7" w14:textId="77777777" w:rsidR="00577321" w:rsidRPr="00577321" w:rsidRDefault="00577321" w:rsidP="00AD736E">
            <w:pPr>
              <w:rPr>
                <w:b/>
                <w:bCs/>
                <w:color w:val="000000"/>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2DE99894" w14:textId="77777777" w:rsidR="00577321" w:rsidRPr="00577321" w:rsidRDefault="00577321" w:rsidP="00AD736E">
            <w:pPr>
              <w:jc w:val="left"/>
              <w:rPr>
                <w:b/>
                <w:bCs/>
                <w:color w:val="000000"/>
                <w:sz w:val="22"/>
                <w:szCs w:val="22"/>
              </w:rPr>
            </w:pPr>
          </w:p>
        </w:tc>
      </w:tr>
      <w:tr w:rsidR="00577321" w:rsidRPr="00577321" w14:paraId="54D477D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21478D6" w14:textId="77777777" w:rsidR="00577321" w:rsidRPr="00577321" w:rsidRDefault="00577321" w:rsidP="00AD736E">
            <w:pPr>
              <w:jc w:val="center"/>
              <w:rPr>
                <w:b/>
                <w:bCs/>
                <w:color w:val="000000"/>
                <w:sz w:val="22"/>
                <w:szCs w:val="22"/>
              </w:rPr>
            </w:pPr>
            <w:r w:rsidRPr="00577321">
              <w:rPr>
                <w:b/>
                <w:bCs/>
                <w:color w:val="000000"/>
                <w:sz w:val="22"/>
                <w:szCs w:val="22"/>
              </w:rPr>
              <w:t>1</w:t>
            </w:r>
          </w:p>
        </w:tc>
        <w:tc>
          <w:tcPr>
            <w:tcW w:w="1701" w:type="dxa"/>
            <w:tcBorders>
              <w:top w:val="nil"/>
              <w:left w:val="nil"/>
              <w:bottom w:val="single" w:sz="4" w:space="0" w:color="auto"/>
              <w:right w:val="single" w:sz="4" w:space="0" w:color="auto"/>
            </w:tcBorders>
            <w:shd w:val="clear" w:color="auto" w:fill="auto"/>
            <w:vAlign w:val="center"/>
          </w:tcPr>
          <w:p w14:paraId="566C7711" w14:textId="77777777" w:rsidR="00577321" w:rsidRPr="00577321" w:rsidRDefault="00577321" w:rsidP="00AD736E">
            <w:pPr>
              <w:rPr>
                <w:color w:val="000000"/>
                <w:sz w:val="22"/>
              </w:rPr>
            </w:pPr>
            <w:r w:rsidRPr="00577321">
              <w:rPr>
                <w:color w:val="000000"/>
                <w:sz w:val="22"/>
              </w:rPr>
              <w:t>PP2500331904</w:t>
            </w:r>
          </w:p>
        </w:tc>
        <w:tc>
          <w:tcPr>
            <w:tcW w:w="1559" w:type="dxa"/>
            <w:tcBorders>
              <w:top w:val="nil"/>
              <w:left w:val="nil"/>
              <w:bottom w:val="single" w:sz="4" w:space="0" w:color="auto"/>
              <w:right w:val="single" w:sz="4" w:space="0" w:color="auto"/>
            </w:tcBorders>
            <w:shd w:val="clear" w:color="auto" w:fill="auto"/>
            <w:vAlign w:val="center"/>
            <w:hideMark/>
          </w:tcPr>
          <w:p w14:paraId="1A20B267" w14:textId="77777777" w:rsidR="00577321" w:rsidRPr="00577321" w:rsidRDefault="00577321" w:rsidP="00AD736E">
            <w:pPr>
              <w:jc w:val="center"/>
              <w:rPr>
                <w:sz w:val="22"/>
                <w:szCs w:val="22"/>
              </w:rPr>
            </w:pPr>
            <w:r w:rsidRPr="00577321">
              <w:rPr>
                <w:sz w:val="22"/>
                <w:szCs w:val="22"/>
              </w:rPr>
              <w:t xml:space="preserve">Bộ mở thông dạ dày qua da </w:t>
            </w:r>
          </w:p>
        </w:tc>
        <w:tc>
          <w:tcPr>
            <w:tcW w:w="992" w:type="dxa"/>
            <w:tcBorders>
              <w:top w:val="nil"/>
              <w:left w:val="nil"/>
              <w:bottom w:val="single" w:sz="4" w:space="0" w:color="auto"/>
              <w:right w:val="single" w:sz="4" w:space="0" w:color="auto"/>
            </w:tcBorders>
            <w:shd w:val="clear" w:color="auto" w:fill="auto"/>
            <w:vAlign w:val="center"/>
            <w:hideMark/>
          </w:tcPr>
          <w:p w14:paraId="1A066C72" w14:textId="77777777" w:rsidR="00577321" w:rsidRPr="00577321" w:rsidRDefault="00577321" w:rsidP="00AD736E">
            <w:pPr>
              <w:jc w:val="center"/>
              <w:rPr>
                <w:sz w:val="22"/>
                <w:szCs w:val="22"/>
              </w:rPr>
            </w:pPr>
            <w:r w:rsidRPr="00577321">
              <w:rPr>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037B01E6" w14:textId="77777777" w:rsidR="00577321" w:rsidRPr="00577321" w:rsidRDefault="00577321" w:rsidP="00AD736E">
            <w:pPr>
              <w:jc w:val="right"/>
              <w:rPr>
                <w:sz w:val="22"/>
                <w:szCs w:val="22"/>
              </w:rPr>
            </w:pPr>
            <w:r w:rsidRPr="00577321">
              <w:rPr>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210475AD" w14:textId="77777777" w:rsidR="00577321" w:rsidRPr="00577321" w:rsidRDefault="00577321" w:rsidP="00AD736E">
            <w:pPr>
              <w:jc w:val="left"/>
              <w:rPr>
                <w:sz w:val="22"/>
                <w:szCs w:val="22"/>
              </w:rPr>
            </w:pPr>
            <w:r w:rsidRPr="00577321">
              <w:rPr>
                <w:sz w:val="22"/>
                <w:szCs w:val="22"/>
              </w:rPr>
              <w:t xml:space="preserve">Bộ dụng cụ gồm có: </w:t>
            </w:r>
            <w:r w:rsidRPr="00577321">
              <w:rPr>
                <w:sz w:val="22"/>
                <w:szCs w:val="22"/>
              </w:rPr>
              <w:br/>
              <w:t>- Bộ kim khâu cố định da và dạ dày, tổng chiều dài ≥ 230mm</w:t>
            </w:r>
            <w:r w:rsidRPr="00577321">
              <w:rPr>
                <w:sz w:val="22"/>
                <w:szCs w:val="22"/>
              </w:rPr>
              <w:br/>
              <w:t>- Bộ kim mở đường PS bao gồm: mũi kim an toàn có chụp bảo vệ</w:t>
            </w:r>
            <w:r w:rsidRPr="00577321">
              <w:rPr>
                <w:sz w:val="22"/>
                <w:szCs w:val="22"/>
              </w:rPr>
              <w:br/>
              <w:t>- Ống thông nuôi ăn dạ dày kiểu bóng chất liệu silicone,</w:t>
            </w:r>
            <w:r w:rsidRPr="00577321">
              <w:rPr>
                <w:sz w:val="22"/>
                <w:szCs w:val="22"/>
              </w:rPr>
              <w:br/>
              <w:t xml:space="preserve">- Dung tích bóng 10ml, tấm silicone cố định bên ngoài da có thể điều chỉnh khoảng cách phù hợp với độ dày thành bụng </w:t>
            </w:r>
            <w:r w:rsidRPr="00577321">
              <w:rPr>
                <w:sz w:val="22"/>
                <w:szCs w:val="22"/>
              </w:rPr>
              <w:br/>
              <w:t>- Kích thước: Ông thông: ≤ 20Fr, chiều dài ống thông ≥ 22,5cm</w:t>
            </w:r>
          </w:p>
        </w:tc>
      </w:tr>
      <w:tr w:rsidR="00577321" w:rsidRPr="00577321" w14:paraId="6C3EC734"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05BC54" w14:textId="77777777" w:rsidR="00577321" w:rsidRPr="00577321" w:rsidRDefault="00577321" w:rsidP="00AD736E">
            <w:pPr>
              <w:jc w:val="center"/>
              <w:rPr>
                <w:b/>
                <w:bCs/>
                <w:color w:val="000000"/>
                <w:sz w:val="22"/>
                <w:szCs w:val="22"/>
              </w:rPr>
            </w:pPr>
            <w:r w:rsidRPr="00577321">
              <w:rPr>
                <w:b/>
                <w:bCs/>
                <w:color w:val="000000"/>
                <w:sz w:val="22"/>
                <w:szCs w:val="22"/>
              </w:rPr>
              <w:t>2</w:t>
            </w:r>
          </w:p>
        </w:tc>
        <w:tc>
          <w:tcPr>
            <w:tcW w:w="1701" w:type="dxa"/>
            <w:tcBorders>
              <w:top w:val="nil"/>
              <w:left w:val="nil"/>
              <w:bottom w:val="single" w:sz="4" w:space="0" w:color="auto"/>
              <w:right w:val="single" w:sz="4" w:space="0" w:color="auto"/>
            </w:tcBorders>
            <w:shd w:val="clear" w:color="auto" w:fill="auto"/>
            <w:vAlign w:val="center"/>
          </w:tcPr>
          <w:p w14:paraId="5516EB2F" w14:textId="77777777" w:rsidR="00577321" w:rsidRPr="00577321" w:rsidRDefault="00577321" w:rsidP="00AD736E">
            <w:pPr>
              <w:rPr>
                <w:color w:val="000000"/>
                <w:sz w:val="22"/>
              </w:rPr>
            </w:pPr>
            <w:r w:rsidRPr="00577321">
              <w:rPr>
                <w:color w:val="000000"/>
                <w:sz w:val="22"/>
              </w:rPr>
              <w:t>PP2500331905</w:t>
            </w:r>
          </w:p>
        </w:tc>
        <w:tc>
          <w:tcPr>
            <w:tcW w:w="1559" w:type="dxa"/>
            <w:tcBorders>
              <w:top w:val="nil"/>
              <w:left w:val="nil"/>
              <w:bottom w:val="single" w:sz="4" w:space="0" w:color="auto"/>
              <w:right w:val="single" w:sz="4" w:space="0" w:color="auto"/>
            </w:tcBorders>
            <w:shd w:val="clear" w:color="auto" w:fill="auto"/>
            <w:vAlign w:val="center"/>
            <w:hideMark/>
          </w:tcPr>
          <w:p w14:paraId="6B494FE6" w14:textId="77777777" w:rsidR="00577321" w:rsidRPr="00577321" w:rsidRDefault="00577321" w:rsidP="00AD736E">
            <w:pPr>
              <w:jc w:val="center"/>
              <w:rPr>
                <w:sz w:val="22"/>
                <w:szCs w:val="22"/>
              </w:rPr>
            </w:pPr>
            <w:r w:rsidRPr="00577321">
              <w:rPr>
                <w:sz w:val="22"/>
                <w:szCs w:val="22"/>
              </w:rPr>
              <w:t xml:space="preserve">Bộ mở thông dạ dày qua da </w:t>
            </w:r>
          </w:p>
        </w:tc>
        <w:tc>
          <w:tcPr>
            <w:tcW w:w="992" w:type="dxa"/>
            <w:tcBorders>
              <w:top w:val="nil"/>
              <w:left w:val="nil"/>
              <w:bottom w:val="single" w:sz="4" w:space="0" w:color="auto"/>
              <w:right w:val="single" w:sz="4" w:space="0" w:color="auto"/>
            </w:tcBorders>
            <w:shd w:val="clear" w:color="auto" w:fill="auto"/>
            <w:vAlign w:val="center"/>
            <w:hideMark/>
          </w:tcPr>
          <w:p w14:paraId="14CE356E" w14:textId="77777777" w:rsidR="00577321" w:rsidRPr="00577321" w:rsidRDefault="00577321" w:rsidP="00AD736E">
            <w:pPr>
              <w:jc w:val="center"/>
              <w:rPr>
                <w:sz w:val="22"/>
                <w:szCs w:val="22"/>
              </w:rPr>
            </w:pPr>
            <w:r w:rsidRPr="00577321">
              <w:rPr>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45E487F7" w14:textId="77777777" w:rsidR="00577321" w:rsidRPr="00577321" w:rsidRDefault="00577321" w:rsidP="00AD736E">
            <w:pPr>
              <w:jc w:val="right"/>
              <w:rPr>
                <w:sz w:val="22"/>
                <w:szCs w:val="22"/>
              </w:rPr>
            </w:pPr>
            <w:r w:rsidRPr="00577321">
              <w:rPr>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6B40E1C0" w14:textId="77777777" w:rsidR="00577321" w:rsidRPr="00577321" w:rsidRDefault="00577321" w:rsidP="00AD736E">
            <w:pPr>
              <w:jc w:val="left"/>
              <w:rPr>
                <w:sz w:val="22"/>
                <w:szCs w:val="22"/>
              </w:rPr>
            </w:pPr>
            <w:r w:rsidRPr="00577321">
              <w:rPr>
                <w:sz w:val="22"/>
                <w:szCs w:val="22"/>
              </w:rPr>
              <w:t>- Bộ mở dạ dày ra da dạng kéo 24Fr trọn bộ đầy đủ.</w:t>
            </w:r>
            <w:r w:rsidRPr="00577321">
              <w:rPr>
                <w:sz w:val="22"/>
                <w:szCs w:val="22"/>
              </w:rPr>
              <w:br/>
              <w:t>+ Thòng lọng kéo đường kính ≤ 1.9mm</w:t>
            </w:r>
            <w:r w:rsidRPr="00577321">
              <w:rPr>
                <w:sz w:val="22"/>
                <w:szCs w:val="22"/>
              </w:rPr>
              <w:br/>
              <w:t>+ Dài ≥ 240cm.</w:t>
            </w:r>
            <w:r w:rsidRPr="00577321">
              <w:rPr>
                <w:sz w:val="22"/>
                <w:szCs w:val="22"/>
              </w:rPr>
              <w:br/>
              <w:t xml:space="preserve">- Tiêu chuẩn CE, </w:t>
            </w:r>
            <w:r w:rsidRPr="00577321">
              <w:rPr>
                <w:sz w:val="22"/>
                <w:szCs w:val="22"/>
              </w:rPr>
              <w:br/>
              <w:t>- Có CFS Châu Âu,</w:t>
            </w:r>
            <w:r w:rsidRPr="00577321">
              <w:rPr>
                <w:sz w:val="22"/>
                <w:szCs w:val="22"/>
              </w:rPr>
              <w:br/>
              <w:t>- Xuất xứ G7 hay các nước Châu Âu</w:t>
            </w:r>
          </w:p>
        </w:tc>
      </w:tr>
      <w:tr w:rsidR="00577321" w:rsidRPr="00577321" w14:paraId="6D180E28"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6D03E3" w14:textId="77777777" w:rsidR="00577321" w:rsidRPr="00577321" w:rsidRDefault="00577321" w:rsidP="00AD736E">
            <w:pPr>
              <w:jc w:val="center"/>
              <w:rPr>
                <w:b/>
                <w:bCs/>
                <w:color w:val="000000"/>
                <w:sz w:val="22"/>
                <w:szCs w:val="22"/>
              </w:rPr>
            </w:pPr>
            <w:r w:rsidRPr="00577321">
              <w:rPr>
                <w:b/>
                <w:bCs/>
                <w:color w:val="000000"/>
                <w:sz w:val="22"/>
                <w:szCs w:val="22"/>
              </w:rPr>
              <w:t>3</w:t>
            </w:r>
          </w:p>
        </w:tc>
        <w:tc>
          <w:tcPr>
            <w:tcW w:w="1701" w:type="dxa"/>
            <w:tcBorders>
              <w:top w:val="nil"/>
              <w:left w:val="nil"/>
              <w:bottom w:val="single" w:sz="4" w:space="0" w:color="auto"/>
              <w:right w:val="single" w:sz="4" w:space="0" w:color="auto"/>
            </w:tcBorders>
            <w:shd w:val="clear" w:color="auto" w:fill="auto"/>
            <w:vAlign w:val="center"/>
          </w:tcPr>
          <w:p w14:paraId="543AF634" w14:textId="77777777" w:rsidR="00577321" w:rsidRPr="00577321" w:rsidRDefault="00577321" w:rsidP="00AD736E">
            <w:pPr>
              <w:rPr>
                <w:color w:val="000000"/>
                <w:sz w:val="22"/>
              </w:rPr>
            </w:pPr>
            <w:r w:rsidRPr="00577321">
              <w:rPr>
                <w:color w:val="000000"/>
                <w:sz w:val="22"/>
              </w:rPr>
              <w:t>PP2500331906</w:t>
            </w:r>
          </w:p>
        </w:tc>
        <w:tc>
          <w:tcPr>
            <w:tcW w:w="1559" w:type="dxa"/>
            <w:tcBorders>
              <w:top w:val="nil"/>
              <w:left w:val="nil"/>
              <w:bottom w:val="single" w:sz="4" w:space="0" w:color="auto"/>
              <w:right w:val="single" w:sz="4" w:space="0" w:color="auto"/>
            </w:tcBorders>
            <w:shd w:val="clear" w:color="auto" w:fill="auto"/>
            <w:vAlign w:val="center"/>
            <w:hideMark/>
          </w:tcPr>
          <w:p w14:paraId="75040174" w14:textId="77777777" w:rsidR="00577321" w:rsidRPr="00577321" w:rsidRDefault="00577321" w:rsidP="00AD736E">
            <w:pPr>
              <w:jc w:val="center"/>
              <w:rPr>
                <w:sz w:val="22"/>
                <w:szCs w:val="22"/>
              </w:rPr>
            </w:pPr>
            <w:r w:rsidRPr="00577321">
              <w:rPr>
                <w:sz w:val="22"/>
                <w:szCs w:val="22"/>
              </w:rPr>
              <w:t>Thòng lọng cắt Polyp, sử dụng 1 lần</w:t>
            </w:r>
          </w:p>
        </w:tc>
        <w:tc>
          <w:tcPr>
            <w:tcW w:w="992" w:type="dxa"/>
            <w:tcBorders>
              <w:top w:val="nil"/>
              <w:left w:val="nil"/>
              <w:bottom w:val="single" w:sz="4" w:space="0" w:color="auto"/>
              <w:right w:val="single" w:sz="4" w:space="0" w:color="auto"/>
            </w:tcBorders>
            <w:shd w:val="clear" w:color="auto" w:fill="auto"/>
            <w:vAlign w:val="center"/>
            <w:hideMark/>
          </w:tcPr>
          <w:p w14:paraId="002BE2FD"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2EAFAEEC" w14:textId="77777777" w:rsidR="00577321" w:rsidRPr="00577321" w:rsidRDefault="00577321" w:rsidP="00AD736E">
            <w:pPr>
              <w:jc w:val="right"/>
              <w:rPr>
                <w:sz w:val="22"/>
                <w:szCs w:val="22"/>
              </w:rPr>
            </w:pPr>
            <w:r w:rsidRPr="00577321">
              <w:rPr>
                <w:sz w:val="22"/>
                <w:szCs w:val="22"/>
              </w:rPr>
              <w:t xml:space="preserve">60  </w:t>
            </w:r>
          </w:p>
        </w:tc>
        <w:tc>
          <w:tcPr>
            <w:tcW w:w="5103" w:type="dxa"/>
            <w:tcBorders>
              <w:top w:val="nil"/>
              <w:left w:val="nil"/>
              <w:bottom w:val="single" w:sz="4" w:space="0" w:color="auto"/>
              <w:right w:val="single" w:sz="4" w:space="0" w:color="auto"/>
            </w:tcBorders>
            <w:shd w:val="clear" w:color="auto" w:fill="auto"/>
            <w:vAlign w:val="center"/>
            <w:hideMark/>
          </w:tcPr>
          <w:p w14:paraId="24D65141" w14:textId="77777777" w:rsidR="00577321" w:rsidRPr="00577321" w:rsidRDefault="00577321" w:rsidP="00AD736E">
            <w:pPr>
              <w:jc w:val="left"/>
              <w:rPr>
                <w:sz w:val="22"/>
                <w:szCs w:val="22"/>
              </w:rPr>
            </w:pPr>
            <w:r w:rsidRPr="00577321">
              <w:rPr>
                <w:sz w:val="22"/>
                <w:szCs w:val="22"/>
              </w:rPr>
              <w:t>- Thòng lọng cắt polyp đường kính ngoài của dây: ≤ 0,0165 inch</w:t>
            </w:r>
            <w:r w:rsidRPr="00577321">
              <w:rPr>
                <w:sz w:val="22"/>
                <w:szCs w:val="22"/>
              </w:rPr>
              <w:br/>
              <w:t>- Đường kính ≥10mm.</w:t>
            </w:r>
            <w:r w:rsidRPr="00577321">
              <w:rPr>
                <w:sz w:val="22"/>
                <w:szCs w:val="22"/>
              </w:rPr>
              <w:br/>
              <w:t>- Đạt tiêu chuẩn CE, FDA</w:t>
            </w:r>
            <w:r w:rsidRPr="00577321">
              <w:rPr>
                <w:sz w:val="22"/>
                <w:szCs w:val="22"/>
              </w:rPr>
              <w:br/>
              <w:t>- Có 01 CFS Châu Âu</w:t>
            </w:r>
          </w:p>
        </w:tc>
      </w:tr>
      <w:tr w:rsidR="00577321" w:rsidRPr="00577321" w14:paraId="7F309EB9"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E4164E"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1701" w:type="dxa"/>
            <w:tcBorders>
              <w:top w:val="nil"/>
              <w:left w:val="nil"/>
              <w:bottom w:val="single" w:sz="4" w:space="0" w:color="auto"/>
              <w:right w:val="single" w:sz="4" w:space="0" w:color="auto"/>
            </w:tcBorders>
            <w:shd w:val="clear" w:color="auto" w:fill="auto"/>
            <w:vAlign w:val="center"/>
          </w:tcPr>
          <w:p w14:paraId="1F389F41" w14:textId="77777777" w:rsidR="00577321" w:rsidRPr="00577321" w:rsidRDefault="00577321" w:rsidP="00AD736E">
            <w:pPr>
              <w:rPr>
                <w:color w:val="000000"/>
                <w:sz w:val="22"/>
              </w:rPr>
            </w:pPr>
            <w:r w:rsidRPr="00577321">
              <w:rPr>
                <w:color w:val="000000"/>
                <w:sz w:val="22"/>
              </w:rPr>
              <w:t>PP2500331907</w:t>
            </w:r>
          </w:p>
        </w:tc>
        <w:tc>
          <w:tcPr>
            <w:tcW w:w="1559" w:type="dxa"/>
            <w:tcBorders>
              <w:top w:val="nil"/>
              <w:left w:val="nil"/>
              <w:bottom w:val="single" w:sz="4" w:space="0" w:color="auto"/>
              <w:right w:val="single" w:sz="4" w:space="0" w:color="auto"/>
            </w:tcBorders>
            <w:shd w:val="clear" w:color="auto" w:fill="auto"/>
            <w:vAlign w:val="center"/>
            <w:hideMark/>
          </w:tcPr>
          <w:p w14:paraId="5A425030" w14:textId="77777777" w:rsidR="00577321" w:rsidRPr="00577321" w:rsidRDefault="00577321" w:rsidP="00AD736E">
            <w:pPr>
              <w:jc w:val="center"/>
              <w:rPr>
                <w:sz w:val="22"/>
                <w:szCs w:val="22"/>
              </w:rPr>
            </w:pPr>
            <w:r w:rsidRPr="00577321">
              <w:rPr>
                <w:sz w:val="22"/>
                <w:szCs w:val="22"/>
              </w:rPr>
              <w:t xml:space="preserve">Bóng kéo sỏi đường mật </w:t>
            </w:r>
          </w:p>
        </w:tc>
        <w:tc>
          <w:tcPr>
            <w:tcW w:w="992" w:type="dxa"/>
            <w:tcBorders>
              <w:top w:val="nil"/>
              <w:left w:val="nil"/>
              <w:bottom w:val="single" w:sz="4" w:space="0" w:color="auto"/>
              <w:right w:val="single" w:sz="4" w:space="0" w:color="auto"/>
            </w:tcBorders>
            <w:shd w:val="clear" w:color="auto" w:fill="auto"/>
            <w:vAlign w:val="center"/>
            <w:hideMark/>
          </w:tcPr>
          <w:p w14:paraId="5F5191EC"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5757F415" w14:textId="77777777" w:rsidR="00577321" w:rsidRPr="00577321" w:rsidRDefault="00577321" w:rsidP="00AD736E">
            <w:pPr>
              <w:jc w:val="right"/>
              <w:rPr>
                <w:sz w:val="22"/>
                <w:szCs w:val="22"/>
              </w:rPr>
            </w:pPr>
            <w:r w:rsidRPr="00577321">
              <w:rPr>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643BB24D" w14:textId="77777777" w:rsidR="00577321" w:rsidRPr="00577321" w:rsidRDefault="00577321" w:rsidP="00AD736E">
            <w:pPr>
              <w:jc w:val="left"/>
              <w:rPr>
                <w:sz w:val="22"/>
                <w:szCs w:val="22"/>
              </w:rPr>
            </w:pPr>
            <w:r w:rsidRPr="00577321">
              <w:rPr>
                <w:sz w:val="22"/>
                <w:szCs w:val="22"/>
              </w:rPr>
              <w:t>- Bóng kéo sỏi mật.</w:t>
            </w:r>
            <w:r w:rsidRPr="00577321">
              <w:rPr>
                <w:sz w:val="22"/>
                <w:szCs w:val="22"/>
              </w:rPr>
              <w:br/>
              <w:t>- Đường kính bóng bơm ≥12mm.</w:t>
            </w:r>
            <w:r w:rsidRPr="00577321">
              <w:rPr>
                <w:sz w:val="22"/>
                <w:szCs w:val="22"/>
              </w:rPr>
              <w:br/>
              <w:t>- Đường kính dụng cụ đầu thuôn dần 7-6Fr.</w:t>
            </w:r>
            <w:r w:rsidRPr="00577321">
              <w:rPr>
                <w:sz w:val="22"/>
                <w:szCs w:val="22"/>
              </w:rPr>
              <w:br/>
              <w:t>- Tiêu chuẩn CE, FDA,</w:t>
            </w:r>
            <w:r w:rsidRPr="00577321">
              <w:rPr>
                <w:sz w:val="22"/>
                <w:szCs w:val="22"/>
              </w:rPr>
              <w:br/>
            </w:r>
            <w:r w:rsidRPr="00577321">
              <w:rPr>
                <w:sz w:val="22"/>
                <w:szCs w:val="22"/>
              </w:rPr>
              <w:lastRenderedPageBreak/>
              <w:t>- Có 01 CFS Châu Âu</w:t>
            </w:r>
            <w:r w:rsidRPr="00577321">
              <w:rPr>
                <w:sz w:val="22"/>
                <w:szCs w:val="22"/>
              </w:rPr>
              <w:br/>
              <w:t>- Xuất xứ: Tại các nước Châu Âu</w:t>
            </w:r>
          </w:p>
        </w:tc>
      </w:tr>
      <w:tr w:rsidR="00577321" w:rsidRPr="00577321" w14:paraId="277713EC"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7462A94" w14:textId="77777777" w:rsidR="00577321" w:rsidRPr="00577321" w:rsidRDefault="00577321" w:rsidP="00AD736E">
            <w:pPr>
              <w:jc w:val="center"/>
              <w:rPr>
                <w:b/>
                <w:bCs/>
                <w:color w:val="000000"/>
                <w:sz w:val="22"/>
                <w:szCs w:val="22"/>
              </w:rPr>
            </w:pPr>
            <w:r w:rsidRPr="00577321">
              <w:rPr>
                <w:b/>
                <w:bCs/>
                <w:color w:val="000000"/>
                <w:sz w:val="22"/>
                <w:szCs w:val="22"/>
              </w:rPr>
              <w:lastRenderedPageBreak/>
              <w:t>5</w:t>
            </w:r>
          </w:p>
        </w:tc>
        <w:tc>
          <w:tcPr>
            <w:tcW w:w="1701" w:type="dxa"/>
            <w:tcBorders>
              <w:top w:val="nil"/>
              <w:left w:val="nil"/>
              <w:bottom w:val="single" w:sz="4" w:space="0" w:color="auto"/>
              <w:right w:val="single" w:sz="4" w:space="0" w:color="auto"/>
            </w:tcBorders>
            <w:shd w:val="clear" w:color="auto" w:fill="auto"/>
            <w:vAlign w:val="center"/>
          </w:tcPr>
          <w:p w14:paraId="29DC1D8C" w14:textId="77777777" w:rsidR="00577321" w:rsidRPr="00577321" w:rsidRDefault="00577321" w:rsidP="00AD736E">
            <w:pPr>
              <w:rPr>
                <w:color w:val="000000"/>
                <w:sz w:val="22"/>
              </w:rPr>
            </w:pPr>
            <w:r w:rsidRPr="00577321">
              <w:rPr>
                <w:color w:val="000000"/>
                <w:sz w:val="22"/>
              </w:rPr>
              <w:t>PP2500331908</w:t>
            </w:r>
          </w:p>
        </w:tc>
        <w:tc>
          <w:tcPr>
            <w:tcW w:w="1559" w:type="dxa"/>
            <w:tcBorders>
              <w:top w:val="nil"/>
              <w:left w:val="nil"/>
              <w:bottom w:val="single" w:sz="4" w:space="0" w:color="auto"/>
              <w:right w:val="single" w:sz="4" w:space="0" w:color="auto"/>
            </w:tcBorders>
            <w:shd w:val="clear" w:color="auto" w:fill="auto"/>
            <w:vAlign w:val="center"/>
            <w:hideMark/>
          </w:tcPr>
          <w:p w14:paraId="7C665D05" w14:textId="77777777" w:rsidR="00577321" w:rsidRPr="00577321" w:rsidRDefault="00577321" w:rsidP="00AD736E">
            <w:pPr>
              <w:jc w:val="center"/>
              <w:rPr>
                <w:sz w:val="22"/>
                <w:szCs w:val="22"/>
              </w:rPr>
            </w:pPr>
            <w:r w:rsidRPr="00577321">
              <w:rPr>
                <w:sz w:val="22"/>
                <w:szCs w:val="22"/>
              </w:rPr>
              <w:t>Rọ lấy sỏi 4 dây</w:t>
            </w:r>
          </w:p>
        </w:tc>
        <w:tc>
          <w:tcPr>
            <w:tcW w:w="992" w:type="dxa"/>
            <w:tcBorders>
              <w:top w:val="nil"/>
              <w:left w:val="nil"/>
              <w:bottom w:val="single" w:sz="4" w:space="0" w:color="auto"/>
              <w:right w:val="single" w:sz="4" w:space="0" w:color="auto"/>
            </w:tcBorders>
            <w:shd w:val="clear" w:color="auto" w:fill="auto"/>
            <w:noWrap/>
            <w:vAlign w:val="center"/>
            <w:hideMark/>
          </w:tcPr>
          <w:p w14:paraId="6A1B8A46"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3D9487A8" w14:textId="77777777" w:rsidR="00577321" w:rsidRPr="00577321" w:rsidRDefault="00577321" w:rsidP="00AD736E">
            <w:pPr>
              <w:jc w:val="right"/>
              <w:rPr>
                <w:sz w:val="22"/>
                <w:szCs w:val="22"/>
              </w:rPr>
            </w:pPr>
            <w:r w:rsidRPr="00577321">
              <w:rPr>
                <w:sz w:val="22"/>
                <w:szCs w:val="22"/>
              </w:rPr>
              <w:t>50</w:t>
            </w:r>
          </w:p>
        </w:tc>
        <w:tc>
          <w:tcPr>
            <w:tcW w:w="5103" w:type="dxa"/>
            <w:tcBorders>
              <w:top w:val="nil"/>
              <w:left w:val="nil"/>
              <w:bottom w:val="single" w:sz="4" w:space="0" w:color="auto"/>
              <w:right w:val="single" w:sz="4" w:space="0" w:color="auto"/>
            </w:tcBorders>
            <w:shd w:val="clear" w:color="auto" w:fill="auto"/>
            <w:vAlign w:val="center"/>
            <w:hideMark/>
          </w:tcPr>
          <w:p w14:paraId="062504E9" w14:textId="77777777" w:rsidR="00577321" w:rsidRPr="00577321" w:rsidRDefault="00577321" w:rsidP="00AD736E">
            <w:pPr>
              <w:jc w:val="left"/>
              <w:rPr>
                <w:sz w:val="22"/>
                <w:szCs w:val="22"/>
              </w:rPr>
            </w:pPr>
            <w:r w:rsidRPr="00577321">
              <w:rPr>
                <w:sz w:val="22"/>
                <w:szCs w:val="22"/>
              </w:rPr>
              <w:t>- Rọ lấy sỏi, 4 dây, sử dụng nhiều lần.</w:t>
            </w:r>
            <w:r w:rsidRPr="00577321">
              <w:rPr>
                <w:sz w:val="22"/>
                <w:szCs w:val="22"/>
              </w:rPr>
              <w:br/>
              <w:t xml:space="preserve">- Độ mở 25/40mm và 30/45mm. </w:t>
            </w:r>
            <w:r w:rsidRPr="00577321">
              <w:rPr>
                <w:sz w:val="22"/>
                <w:szCs w:val="22"/>
              </w:rPr>
              <w:br/>
              <w:t>- Tiêu chuẩn CE, FDA,</w:t>
            </w:r>
            <w:r w:rsidRPr="00577321">
              <w:rPr>
                <w:sz w:val="22"/>
                <w:szCs w:val="22"/>
              </w:rPr>
              <w:br/>
              <w:t>- Có 01 CFS Châu Âu</w:t>
            </w:r>
            <w:r w:rsidRPr="00577321">
              <w:rPr>
                <w:sz w:val="22"/>
                <w:szCs w:val="22"/>
              </w:rPr>
              <w:br/>
              <w:t>- Xuất xứ: Tại các nước Châu Âu</w:t>
            </w:r>
          </w:p>
        </w:tc>
      </w:tr>
      <w:tr w:rsidR="00577321" w:rsidRPr="00577321" w14:paraId="434A5030"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E440DA4" w14:textId="77777777" w:rsidR="00577321" w:rsidRPr="00577321" w:rsidRDefault="00577321" w:rsidP="00AD736E">
            <w:pPr>
              <w:jc w:val="center"/>
              <w:rPr>
                <w:b/>
                <w:bCs/>
                <w:color w:val="000000"/>
                <w:sz w:val="22"/>
                <w:szCs w:val="22"/>
              </w:rPr>
            </w:pPr>
            <w:r w:rsidRPr="00577321">
              <w:rPr>
                <w:b/>
                <w:bCs/>
                <w:color w:val="000000"/>
                <w:sz w:val="22"/>
                <w:szCs w:val="22"/>
              </w:rPr>
              <w:t>6</w:t>
            </w:r>
          </w:p>
        </w:tc>
        <w:tc>
          <w:tcPr>
            <w:tcW w:w="1701" w:type="dxa"/>
            <w:tcBorders>
              <w:top w:val="nil"/>
              <w:left w:val="nil"/>
              <w:bottom w:val="single" w:sz="4" w:space="0" w:color="auto"/>
              <w:right w:val="single" w:sz="4" w:space="0" w:color="auto"/>
            </w:tcBorders>
            <w:shd w:val="clear" w:color="auto" w:fill="auto"/>
            <w:vAlign w:val="center"/>
          </w:tcPr>
          <w:p w14:paraId="33CC1C4E" w14:textId="77777777" w:rsidR="00577321" w:rsidRPr="00577321" w:rsidRDefault="00577321" w:rsidP="00AD736E">
            <w:pPr>
              <w:rPr>
                <w:color w:val="000000"/>
                <w:sz w:val="22"/>
              </w:rPr>
            </w:pPr>
            <w:r w:rsidRPr="00577321">
              <w:rPr>
                <w:color w:val="000000"/>
                <w:sz w:val="22"/>
              </w:rPr>
              <w:t>PP2500331909</w:t>
            </w:r>
          </w:p>
        </w:tc>
        <w:tc>
          <w:tcPr>
            <w:tcW w:w="1559" w:type="dxa"/>
            <w:tcBorders>
              <w:top w:val="nil"/>
              <w:left w:val="nil"/>
              <w:bottom w:val="single" w:sz="4" w:space="0" w:color="auto"/>
              <w:right w:val="single" w:sz="4" w:space="0" w:color="auto"/>
            </w:tcBorders>
            <w:shd w:val="clear" w:color="auto" w:fill="auto"/>
            <w:vAlign w:val="center"/>
            <w:hideMark/>
          </w:tcPr>
          <w:p w14:paraId="38669A01" w14:textId="77777777" w:rsidR="00577321" w:rsidRPr="00577321" w:rsidRDefault="00577321" w:rsidP="00AD736E">
            <w:pPr>
              <w:jc w:val="center"/>
              <w:rPr>
                <w:sz w:val="22"/>
                <w:szCs w:val="22"/>
              </w:rPr>
            </w:pPr>
            <w:r w:rsidRPr="00577321">
              <w:rPr>
                <w:sz w:val="22"/>
                <w:szCs w:val="22"/>
              </w:rPr>
              <w:t xml:space="preserve">Kìm sinh thiết dạ dày </w:t>
            </w:r>
          </w:p>
        </w:tc>
        <w:tc>
          <w:tcPr>
            <w:tcW w:w="992" w:type="dxa"/>
            <w:tcBorders>
              <w:top w:val="nil"/>
              <w:left w:val="nil"/>
              <w:bottom w:val="single" w:sz="4" w:space="0" w:color="auto"/>
              <w:right w:val="single" w:sz="4" w:space="0" w:color="auto"/>
            </w:tcBorders>
            <w:shd w:val="clear" w:color="auto" w:fill="auto"/>
            <w:vAlign w:val="center"/>
            <w:hideMark/>
          </w:tcPr>
          <w:p w14:paraId="575ED1B1"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B9F63D7" w14:textId="77777777" w:rsidR="00577321" w:rsidRPr="00577321" w:rsidRDefault="00577321" w:rsidP="00AD736E">
            <w:pPr>
              <w:jc w:val="right"/>
              <w:rPr>
                <w:sz w:val="22"/>
                <w:szCs w:val="22"/>
              </w:rPr>
            </w:pPr>
            <w:r w:rsidRPr="00577321">
              <w:rPr>
                <w:sz w:val="22"/>
                <w:szCs w:val="22"/>
              </w:rPr>
              <w:t>180</w:t>
            </w:r>
          </w:p>
        </w:tc>
        <w:tc>
          <w:tcPr>
            <w:tcW w:w="5103" w:type="dxa"/>
            <w:tcBorders>
              <w:top w:val="nil"/>
              <w:left w:val="nil"/>
              <w:bottom w:val="single" w:sz="4" w:space="0" w:color="auto"/>
              <w:right w:val="single" w:sz="4" w:space="0" w:color="auto"/>
            </w:tcBorders>
            <w:shd w:val="clear" w:color="auto" w:fill="auto"/>
            <w:vAlign w:val="center"/>
            <w:hideMark/>
          </w:tcPr>
          <w:p w14:paraId="5CC62890" w14:textId="77777777" w:rsidR="00577321" w:rsidRPr="00577321" w:rsidRDefault="00577321" w:rsidP="00AD736E">
            <w:pPr>
              <w:jc w:val="left"/>
              <w:rPr>
                <w:sz w:val="22"/>
                <w:szCs w:val="22"/>
              </w:rPr>
            </w:pPr>
            <w:r w:rsidRPr="00577321">
              <w:rPr>
                <w:sz w:val="22"/>
                <w:szCs w:val="22"/>
              </w:rPr>
              <w:t xml:space="preserve">- Kềm sinh thiết dạ dày. </w:t>
            </w:r>
            <w:r w:rsidRPr="00577321">
              <w:rPr>
                <w:sz w:val="22"/>
                <w:szCs w:val="22"/>
              </w:rPr>
              <w:br/>
              <w:t xml:space="preserve">- Đường kính ≥ 2mm. </w:t>
            </w:r>
            <w:r w:rsidRPr="00577321">
              <w:rPr>
                <w:sz w:val="22"/>
                <w:szCs w:val="22"/>
              </w:rPr>
              <w:br/>
              <w:t xml:space="preserve">- Chiều dài ≥160cm. </w:t>
            </w:r>
            <w:r w:rsidRPr="00577321">
              <w:rPr>
                <w:sz w:val="22"/>
                <w:szCs w:val="22"/>
              </w:rPr>
              <w:br/>
              <w:t xml:space="preserve">- Tiêu chuẩn CE, FDA, </w:t>
            </w:r>
            <w:r w:rsidRPr="00577321">
              <w:rPr>
                <w:sz w:val="22"/>
                <w:szCs w:val="22"/>
              </w:rPr>
              <w:br/>
              <w:t>- Có 01 CFS Châu Âu</w:t>
            </w:r>
          </w:p>
        </w:tc>
      </w:tr>
      <w:tr w:rsidR="00577321" w:rsidRPr="00577321" w14:paraId="12204EFA"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4F31715" w14:textId="77777777" w:rsidR="00577321" w:rsidRPr="00577321" w:rsidRDefault="00577321" w:rsidP="00AD736E">
            <w:pPr>
              <w:jc w:val="center"/>
              <w:rPr>
                <w:b/>
                <w:bCs/>
                <w:color w:val="000000"/>
                <w:sz w:val="22"/>
                <w:szCs w:val="22"/>
              </w:rPr>
            </w:pPr>
            <w:r w:rsidRPr="00577321">
              <w:rPr>
                <w:b/>
                <w:bCs/>
                <w:color w:val="000000"/>
                <w:sz w:val="22"/>
                <w:szCs w:val="22"/>
              </w:rPr>
              <w:t>7</w:t>
            </w:r>
          </w:p>
        </w:tc>
        <w:tc>
          <w:tcPr>
            <w:tcW w:w="1701" w:type="dxa"/>
            <w:tcBorders>
              <w:top w:val="nil"/>
              <w:left w:val="nil"/>
              <w:bottom w:val="single" w:sz="4" w:space="0" w:color="auto"/>
              <w:right w:val="single" w:sz="4" w:space="0" w:color="auto"/>
            </w:tcBorders>
            <w:shd w:val="clear" w:color="auto" w:fill="auto"/>
            <w:vAlign w:val="center"/>
          </w:tcPr>
          <w:p w14:paraId="4CC94BB5" w14:textId="77777777" w:rsidR="00577321" w:rsidRPr="00577321" w:rsidRDefault="00577321" w:rsidP="00AD736E">
            <w:pPr>
              <w:rPr>
                <w:color w:val="000000"/>
                <w:sz w:val="22"/>
              </w:rPr>
            </w:pPr>
            <w:r w:rsidRPr="00577321">
              <w:rPr>
                <w:color w:val="000000"/>
                <w:sz w:val="22"/>
              </w:rPr>
              <w:t>PP2500331910</w:t>
            </w:r>
          </w:p>
        </w:tc>
        <w:tc>
          <w:tcPr>
            <w:tcW w:w="1559" w:type="dxa"/>
            <w:tcBorders>
              <w:top w:val="nil"/>
              <w:left w:val="nil"/>
              <w:bottom w:val="single" w:sz="4" w:space="0" w:color="auto"/>
              <w:right w:val="single" w:sz="4" w:space="0" w:color="auto"/>
            </w:tcBorders>
            <w:shd w:val="clear" w:color="auto" w:fill="auto"/>
            <w:vAlign w:val="center"/>
            <w:hideMark/>
          </w:tcPr>
          <w:p w14:paraId="616A38BE" w14:textId="77777777" w:rsidR="00577321" w:rsidRPr="00577321" w:rsidRDefault="00577321" w:rsidP="00AD736E">
            <w:pPr>
              <w:jc w:val="center"/>
              <w:rPr>
                <w:sz w:val="22"/>
                <w:szCs w:val="22"/>
              </w:rPr>
            </w:pPr>
            <w:r w:rsidRPr="00577321">
              <w:rPr>
                <w:sz w:val="22"/>
                <w:szCs w:val="22"/>
              </w:rPr>
              <w:t xml:space="preserve">Kìm sinh thiết đại tràng </w:t>
            </w:r>
          </w:p>
        </w:tc>
        <w:tc>
          <w:tcPr>
            <w:tcW w:w="992" w:type="dxa"/>
            <w:tcBorders>
              <w:top w:val="nil"/>
              <w:left w:val="nil"/>
              <w:bottom w:val="single" w:sz="4" w:space="0" w:color="auto"/>
              <w:right w:val="single" w:sz="4" w:space="0" w:color="auto"/>
            </w:tcBorders>
            <w:shd w:val="clear" w:color="auto" w:fill="auto"/>
            <w:vAlign w:val="center"/>
            <w:hideMark/>
          </w:tcPr>
          <w:p w14:paraId="11135988"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2E5E7F8A" w14:textId="77777777" w:rsidR="00577321" w:rsidRPr="00577321" w:rsidRDefault="00577321" w:rsidP="00AD736E">
            <w:pPr>
              <w:jc w:val="right"/>
              <w:rPr>
                <w:sz w:val="22"/>
                <w:szCs w:val="22"/>
              </w:rPr>
            </w:pPr>
            <w:r w:rsidRPr="00577321">
              <w:rPr>
                <w:sz w:val="22"/>
                <w:szCs w:val="22"/>
              </w:rPr>
              <w:t xml:space="preserve">80  </w:t>
            </w:r>
          </w:p>
        </w:tc>
        <w:tc>
          <w:tcPr>
            <w:tcW w:w="5103" w:type="dxa"/>
            <w:tcBorders>
              <w:top w:val="nil"/>
              <w:left w:val="nil"/>
              <w:bottom w:val="single" w:sz="4" w:space="0" w:color="auto"/>
              <w:right w:val="single" w:sz="4" w:space="0" w:color="auto"/>
            </w:tcBorders>
            <w:shd w:val="clear" w:color="auto" w:fill="auto"/>
            <w:vAlign w:val="center"/>
            <w:hideMark/>
          </w:tcPr>
          <w:p w14:paraId="7A4F8F65" w14:textId="77777777" w:rsidR="00577321" w:rsidRPr="00577321" w:rsidRDefault="00577321" w:rsidP="00AD736E">
            <w:pPr>
              <w:jc w:val="left"/>
              <w:rPr>
                <w:sz w:val="22"/>
                <w:szCs w:val="22"/>
              </w:rPr>
            </w:pPr>
            <w:r w:rsidRPr="00577321">
              <w:rPr>
                <w:sz w:val="22"/>
                <w:szCs w:val="22"/>
              </w:rPr>
              <w:t xml:space="preserve">- Kềm sinh thiết đại tràng. </w:t>
            </w:r>
            <w:r w:rsidRPr="00577321">
              <w:rPr>
                <w:sz w:val="22"/>
                <w:szCs w:val="22"/>
              </w:rPr>
              <w:br/>
              <w:t xml:space="preserve">- Đường kính ≥ 2.2mm. </w:t>
            </w:r>
            <w:r w:rsidRPr="00577321">
              <w:rPr>
                <w:sz w:val="22"/>
                <w:szCs w:val="22"/>
              </w:rPr>
              <w:br/>
              <w:t xml:space="preserve">- Chiều dài ≤ 240cm. </w:t>
            </w:r>
            <w:r w:rsidRPr="00577321">
              <w:rPr>
                <w:sz w:val="22"/>
                <w:szCs w:val="22"/>
              </w:rPr>
              <w:br/>
              <w:t xml:space="preserve">- Tiêu chuẩn CE, FDA, </w:t>
            </w:r>
            <w:r w:rsidRPr="00577321">
              <w:rPr>
                <w:sz w:val="22"/>
                <w:szCs w:val="22"/>
              </w:rPr>
              <w:br/>
              <w:t>- Có 01 CFS Châu Âu</w:t>
            </w:r>
          </w:p>
        </w:tc>
      </w:tr>
      <w:tr w:rsidR="00577321" w:rsidRPr="00577321" w14:paraId="428B76DC"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828C5B" w14:textId="77777777" w:rsidR="00577321" w:rsidRPr="00577321" w:rsidRDefault="00577321" w:rsidP="00AD736E">
            <w:pPr>
              <w:jc w:val="center"/>
              <w:rPr>
                <w:b/>
                <w:bCs/>
                <w:color w:val="000000"/>
                <w:sz w:val="22"/>
                <w:szCs w:val="22"/>
              </w:rPr>
            </w:pPr>
            <w:r w:rsidRPr="00577321">
              <w:rPr>
                <w:b/>
                <w:bCs/>
                <w:color w:val="000000"/>
                <w:sz w:val="22"/>
                <w:szCs w:val="22"/>
              </w:rPr>
              <w:t>8</w:t>
            </w:r>
          </w:p>
        </w:tc>
        <w:tc>
          <w:tcPr>
            <w:tcW w:w="1701" w:type="dxa"/>
            <w:tcBorders>
              <w:top w:val="nil"/>
              <w:left w:val="nil"/>
              <w:bottom w:val="single" w:sz="4" w:space="0" w:color="auto"/>
              <w:right w:val="single" w:sz="4" w:space="0" w:color="auto"/>
            </w:tcBorders>
            <w:shd w:val="clear" w:color="auto" w:fill="auto"/>
            <w:vAlign w:val="center"/>
          </w:tcPr>
          <w:p w14:paraId="374F8076" w14:textId="77777777" w:rsidR="00577321" w:rsidRPr="00577321" w:rsidRDefault="00577321" w:rsidP="00AD736E">
            <w:pPr>
              <w:rPr>
                <w:color w:val="000000"/>
                <w:sz w:val="22"/>
              </w:rPr>
            </w:pPr>
            <w:r w:rsidRPr="00577321">
              <w:rPr>
                <w:color w:val="000000"/>
                <w:sz w:val="22"/>
              </w:rPr>
              <w:t>PP2500331911</w:t>
            </w:r>
          </w:p>
        </w:tc>
        <w:tc>
          <w:tcPr>
            <w:tcW w:w="1559" w:type="dxa"/>
            <w:tcBorders>
              <w:top w:val="nil"/>
              <w:left w:val="nil"/>
              <w:bottom w:val="single" w:sz="4" w:space="0" w:color="auto"/>
              <w:right w:val="single" w:sz="4" w:space="0" w:color="auto"/>
            </w:tcBorders>
            <w:shd w:val="clear" w:color="auto" w:fill="auto"/>
            <w:vAlign w:val="center"/>
            <w:hideMark/>
          </w:tcPr>
          <w:p w14:paraId="7FFFFD04" w14:textId="77777777" w:rsidR="00577321" w:rsidRPr="00577321" w:rsidRDefault="00577321" w:rsidP="00AD736E">
            <w:pPr>
              <w:jc w:val="center"/>
              <w:rPr>
                <w:sz w:val="22"/>
                <w:szCs w:val="22"/>
              </w:rPr>
            </w:pPr>
            <w:r w:rsidRPr="00577321">
              <w:rPr>
                <w:sz w:val="22"/>
                <w:szCs w:val="22"/>
              </w:rPr>
              <w:t>Kẹp cầm máu nội soi, tay gắn lắp sẵn, đóng mở nhiều lần</w:t>
            </w:r>
          </w:p>
        </w:tc>
        <w:tc>
          <w:tcPr>
            <w:tcW w:w="992" w:type="dxa"/>
            <w:tcBorders>
              <w:top w:val="nil"/>
              <w:left w:val="nil"/>
              <w:bottom w:val="single" w:sz="4" w:space="0" w:color="auto"/>
              <w:right w:val="single" w:sz="4" w:space="0" w:color="auto"/>
            </w:tcBorders>
            <w:shd w:val="clear" w:color="auto" w:fill="auto"/>
            <w:vAlign w:val="center"/>
            <w:hideMark/>
          </w:tcPr>
          <w:p w14:paraId="5F85D3AF"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C16CB93" w14:textId="77777777" w:rsidR="00577321" w:rsidRPr="00577321" w:rsidRDefault="00577321" w:rsidP="00AD736E">
            <w:pPr>
              <w:jc w:val="right"/>
              <w:rPr>
                <w:sz w:val="22"/>
                <w:szCs w:val="22"/>
              </w:rPr>
            </w:pPr>
            <w:r w:rsidRPr="00577321">
              <w:rPr>
                <w:sz w:val="22"/>
                <w:szCs w:val="22"/>
              </w:rPr>
              <w:t>120</w:t>
            </w:r>
          </w:p>
        </w:tc>
        <w:tc>
          <w:tcPr>
            <w:tcW w:w="5103" w:type="dxa"/>
            <w:tcBorders>
              <w:top w:val="nil"/>
              <w:left w:val="nil"/>
              <w:bottom w:val="single" w:sz="4" w:space="0" w:color="auto"/>
              <w:right w:val="single" w:sz="4" w:space="0" w:color="auto"/>
            </w:tcBorders>
            <w:shd w:val="clear" w:color="auto" w:fill="auto"/>
            <w:vAlign w:val="center"/>
            <w:hideMark/>
          </w:tcPr>
          <w:p w14:paraId="018C8891" w14:textId="77777777" w:rsidR="00577321" w:rsidRPr="00577321" w:rsidRDefault="00577321" w:rsidP="00AD736E">
            <w:pPr>
              <w:jc w:val="left"/>
              <w:rPr>
                <w:sz w:val="22"/>
                <w:szCs w:val="22"/>
              </w:rPr>
            </w:pPr>
            <w:r w:rsidRPr="00577321">
              <w:rPr>
                <w:sz w:val="22"/>
                <w:szCs w:val="22"/>
              </w:rPr>
              <w:t>- Clip cầm máu dùng trong nội soi</w:t>
            </w:r>
            <w:r w:rsidRPr="00577321">
              <w:rPr>
                <w:sz w:val="22"/>
                <w:szCs w:val="22"/>
              </w:rPr>
              <w:br/>
              <w:t>- Khả năng đóng - mở clip ≥ 10 lần trước khi đóng clip.</w:t>
            </w:r>
            <w:r w:rsidRPr="00577321">
              <w:rPr>
                <w:sz w:val="22"/>
                <w:szCs w:val="22"/>
              </w:rPr>
              <w:br/>
              <w:t xml:space="preserve">- Độ mở clip: ≥12mm </w:t>
            </w:r>
            <w:r w:rsidRPr="00577321">
              <w:rPr>
                <w:sz w:val="22"/>
                <w:szCs w:val="22"/>
              </w:rPr>
              <w:br/>
              <w:t>- Góc mở: ≥110 độ</w:t>
            </w:r>
            <w:r w:rsidRPr="00577321">
              <w:rPr>
                <w:sz w:val="22"/>
                <w:szCs w:val="22"/>
              </w:rPr>
              <w:br/>
              <w:t>- Chiều dài: ≥ 2300mm</w:t>
            </w:r>
          </w:p>
        </w:tc>
      </w:tr>
      <w:tr w:rsidR="00577321" w:rsidRPr="00577321" w14:paraId="18913766"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B5BBE2E" w14:textId="77777777" w:rsidR="00577321" w:rsidRPr="00577321" w:rsidRDefault="00577321" w:rsidP="00AD736E">
            <w:pPr>
              <w:jc w:val="center"/>
              <w:rPr>
                <w:b/>
                <w:bCs/>
                <w:color w:val="000000"/>
                <w:sz w:val="22"/>
                <w:szCs w:val="22"/>
              </w:rPr>
            </w:pPr>
            <w:r w:rsidRPr="00577321">
              <w:rPr>
                <w:b/>
                <w:bCs/>
                <w:color w:val="000000"/>
                <w:sz w:val="22"/>
                <w:szCs w:val="22"/>
              </w:rPr>
              <w:t>9</w:t>
            </w:r>
          </w:p>
        </w:tc>
        <w:tc>
          <w:tcPr>
            <w:tcW w:w="1701" w:type="dxa"/>
            <w:tcBorders>
              <w:top w:val="nil"/>
              <w:left w:val="nil"/>
              <w:bottom w:val="single" w:sz="4" w:space="0" w:color="auto"/>
              <w:right w:val="single" w:sz="4" w:space="0" w:color="auto"/>
            </w:tcBorders>
            <w:shd w:val="clear" w:color="auto" w:fill="auto"/>
            <w:vAlign w:val="center"/>
          </w:tcPr>
          <w:p w14:paraId="099BF495" w14:textId="77777777" w:rsidR="00577321" w:rsidRPr="00577321" w:rsidRDefault="00577321" w:rsidP="00AD736E">
            <w:pPr>
              <w:rPr>
                <w:color w:val="000000"/>
                <w:sz w:val="22"/>
              </w:rPr>
            </w:pPr>
            <w:r w:rsidRPr="00577321">
              <w:rPr>
                <w:color w:val="000000"/>
                <w:sz w:val="22"/>
              </w:rPr>
              <w:t>PP2500331912</w:t>
            </w:r>
          </w:p>
        </w:tc>
        <w:tc>
          <w:tcPr>
            <w:tcW w:w="1559" w:type="dxa"/>
            <w:tcBorders>
              <w:top w:val="nil"/>
              <w:left w:val="nil"/>
              <w:bottom w:val="single" w:sz="4" w:space="0" w:color="auto"/>
              <w:right w:val="single" w:sz="4" w:space="0" w:color="auto"/>
            </w:tcBorders>
            <w:shd w:val="clear" w:color="auto" w:fill="auto"/>
            <w:vAlign w:val="center"/>
            <w:hideMark/>
          </w:tcPr>
          <w:p w14:paraId="3F02B3FF" w14:textId="77777777" w:rsidR="00577321" w:rsidRPr="00577321" w:rsidRDefault="00577321" w:rsidP="00AD736E">
            <w:pPr>
              <w:jc w:val="center"/>
              <w:rPr>
                <w:sz w:val="22"/>
                <w:szCs w:val="22"/>
              </w:rPr>
            </w:pPr>
            <w:r w:rsidRPr="00577321">
              <w:rPr>
                <w:sz w:val="22"/>
                <w:szCs w:val="22"/>
              </w:rPr>
              <w:t>Ống thông núm tá tràng, sử dụng nhiều lần</w:t>
            </w:r>
          </w:p>
        </w:tc>
        <w:tc>
          <w:tcPr>
            <w:tcW w:w="992" w:type="dxa"/>
            <w:tcBorders>
              <w:top w:val="nil"/>
              <w:left w:val="nil"/>
              <w:bottom w:val="single" w:sz="4" w:space="0" w:color="auto"/>
              <w:right w:val="single" w:sz="4" w:space="0" w:color="auto"/>
            </w:tcBorders>
            <w:shd w:val="clear" w:color="auto" w:fill="auto"/>
            <w:vAlign w:val="center"/>
            <w:hideMark/>
          </w:tcPr>
          <w:p w14:paraId="53CBFE91"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53F1ED05" w14:textId="77777777" w:rsidR="00577321" w:rsidRPr="00577321" w:rsidRDefault="00577321" w:rsidP="00AD736E">
            <w:pPr>
              <w:jc w:val="right"/>
              <w:rPr>
                <w:sz w:val="22"/>
                <w:szCs w:val="22"/>
              </w:rPr>
            </w:pPr>
            <w:r w:rsidRPr="00577321">
              <w:rPr>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031ECBAF" w14:textId="77777777" w:rsidR="00577321" w:rsidRPr="00577321" w:rsidRDefault="00577321" w:rsidP="00AD736E">
            <w:pPr>
              <w:jc w:val="left"/>
              <w:rPr>
                <w:sz w:val="22"/>
                <w:szCs w:val="22"/>
              </w:rPr>
            </w:pPr>
            <w:r w:rsidRPr="00577321">
              <w:rPr>
                <w:sz w:val="22"/>
                <w:szCs w:val="22"/>
              </w:rPr>
              <w:t>- Ống thông núm tá tràng, sử dụng nhiều lần.</w:t>
            </w:r>
            <w:r w:rsidRPr="00577321">
              <w:rPr>
                <w:sz w:val="22"/>
                <w:szCs w:val="22"/>
              </w:rPr>
              <w:br/>
              <w:t>- Đường kính thuôn dần 2,3mm đến 1,8mm,</w:t>
            </w:r>
            <w:r w:rsidRPr="00577321">
              <w:rPr>
                <w:sz w:val="22"/>
                <w:szCs w:val="22"/>
              </w:rPr>
              <w:br/>
              <w:t>- Chiều dài ≥ 215cm</w:t>
            </w:r>
            <w:r w:rsidRPr="00577321">
              <w:rPr>
                <w:sz w:val="22"/>
                <w:szCs w:val="22"/>
              </w:rPr>
              <w:br/>
              <w:t>- Đạt tiêu chuẩn CE</w:t>
            </w:r>
            <w:r w:rsidRPr="00577321">
              <w:rPr>
                <w:sz w:val="22"/>
                <w:szCs w:val="22"/>
              </w:rPr>
              <w:br/>
              <w:t>- Có 01 CFS Châu Âu</w:t>
            </w:r>
            <w:r w:rsidRPr="00577321">
              <w:rPr>
                <w:sz w:val="22"/>
                <w:szCs w:val="22"/>
              </w:rPr>
              <w:br/>
              <w:t>- Xuất xứ tại các nước Châu Âu</w:t>
            </w:r>
          </w:p>
        </w:tc>
      </w:tr>
      <w:tr w:rsidR="00577321" w:rsidRPr="00577321" w14:paraId="083D8148"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0701B9" w14:textId="77777777" w:rsidR="00577321" w:rsidRPr="00577321" w:rsidRDefault="00577321" w:rsidP="00AD736E">
            <w:pPr>
              <w:jc w:val="center"/>
              <w:rPr>
                <w:b/>
                <w:bCs/>
                <w:color w:val="000000"/>
                <w:sz w:val="22"/>
                <w:szCs w:val="22"/>
              </w:rPr>
            </w:pPr>
            <w:r w:rsidRPr="00577321">
              <w:rPr>
                <w:b/>
                <w:bCs/>
                <w:color w:val="000000"/>
                <w:sz w:val="22"/>
                <w:szCs w:val="22"/>
              </w:rPr>
              <w:t>10</w:t>
            </w:r>
          </w:p>
        </w:tc>
        <w:tc>
          <w:tcPr>
            <w:tcW w:w="1701" w:type="dxa"/>
            <w:tcBorders>
              <w:top w:val="nil"/>
              <w:left w:val="nil"/>
              <w:bottom w:val="single" w:sz="4" w:space="0" w:color="auto"/>
              <w:right w:val="single" w:sz="4" w:space="0" w:color="auto"/>
            </w:tcBorders>
            <w:shd w:val="clear" w:color="auto" w:fill="auto"/>
            <w:vAlign w:val="center"/>
          </w:tcPr>
          <w:p w14:paraId="25D9DC7E" w14:textId="77777777" w:rsidR="00577321" w:rsidRPr="00577321" w:rsidRDefault="00577321" w:rsidP="00AD736E">
            <w:pPr>
              <w:rPr>
                <w:color w:val="000000"/>
                <w:sz w:val="22"/>
              </w:rPr>
            </w:pPr>
            <w:r w:rsidRPr="00577321">
              <w:rPr>
                <w:color w:val="000000"/>
                <w:sz w:val="22"/>
              </w:rPr>
              <w:t>PP2500331913</w:t>
            </w:r>
          </w:p>
        </w:tc>
        <w:tc>
          <w:tcPr>
            <w:tcW w:w="1559" w:type="dxa"/>
            <w:tcBorders>
              <w:top w:val="nil"/>
              <w:left w:val="nil"/>
              <w:bottom w:val="single" w:sz="4" w:space="0" w:color="auto"/>
              <w:right w:val="single" w:sz="4" w:space="0" w:color="auto"/>
            </w:tcBorders>
            <w:shd w:val="clear" w:color="auto" w:fill="auto"/>
            <w:vAlign w:val="center"/>
            <w:hideMark/>
          </w:tcPr>
          <w:p w14:paraId="31EC8FC9" w14:textId="77777777" w:rsidR="00577321" w:rsidRPr="00577321" w:rsidRDefault="00577321" w:rsidP="00AD736E">
            <w:pPr>
              <w:rPr>
                <w:sz w:val="22"/>
                <w:szCs w:val="22"/>
              </w:rPr>
            </w:pPr>
            <w:r w:rsidRPr="00577321">
              <w:rPr>
                <w:sz w:val="22"/>
                <w:szCs w:val="22"/>
              </w:rPr>
              <w:t>Dao cắt cơ vòng</w:t>
            </w:r>
          </w:p>
        </w:tc>
        <w:tc>
          <w:tcPr>
            <w:tcW w:w="992" w:type="dxa"/>
            <w:tcBorders>
              <w:top w:val="nil"/>
              <w:left w:val="nil"/>
              <w:bottom w:val="single" w:sz="4" w:space="0" w:color="auto"/>
              <w:right w:val="single" w:sz="4" w:space="0" w:color="auto"/>
            </w:tcBorders>
            <w:shd w:val="clear" w:color="auto" w:fill="auto"/>
            <w:vAlign w:val="center"/>
            <w:hideMark/>
          </w:tcPr>
          <w:p w14:paraId="584DC988"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noWrap/>
            <w:vAlign w:val="center"/>
            <w:hideMark/>
          </w:tcPr>
          <w:p w14:paraId="3B39511B" w14:textId="77777777" w:rsidR="00577321" w:rsidRPr="00577321" w:rsidRDefault="00577321" w:rsidP="00AD736E">
            <w:pPr>
              <w:jc w:val="right"/>
              <w:rPr>
                <w:sz w:val="22"/>
                <w:szCs w:val="22"/>
              </w:rPr>
            </w:pPr>
            <w:r w:rsidRPr="00577321">
              <w:rPr>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20E94576" w14:textId="77777777" w:rsidR="00577321" w:rsidRPr="00577321" w:rsidRDefault="00577321" w:rsidP="00AD736E">
            <w:pPr>
              <w:jc w:val="left"/>
              <w:rPr>
                <w:sz w:val="22"/>
                <w:szCs w:val="22"/>
              </w:rPr>
            </w:pPr>
            <w:r w:rsidRPr="00577321">
              <w:rPr>
                <w:sz w:val="22"/>
                <w:szCs w:val="22"/>
              </w:rPr>
              <w:t xml:space="preserve">- Chiều dài dao ≥ 30mm. </w:t>
            </w:r>
            <w:r w:rsidRPr="00577321">
              <w:rPr>
                <w:sz w:val="22"/>
                <w:szCs w:val="22"/>
              </w:rPr>
              <w:br/>
              <w:t>- Đường kính đầu dao ≤ 1,8mm.</w:t>
            </w:r>
            <w:r w:rsidRPr="00577321">
              <w:rPr>
                <w:sz w:val="22"/>
                <w:szCs w:val="22"/>
              </w:rPr>
              <w:br/>
              <w:t xml:space="preserve">- Chiều dài đầu tip ≥ 5mm. </w:t>
            </w:r>
            <w:r w:rsidRPr="00577321">
              <w:rPr>
                <w:sz w:val="22"/>
                <w:szCs w:val="22"/>
              </w:rPr>
              <w:br/>
              <w:t>- Đường kính dụng cụ ≥ 5.5Fr</w:t>
            </w:r>
            <w:r w:rsidRPr="00577321">
              <w:rPr>
                <w:sz w:val="22"/>
                <w:szCs w:val="22"/>
              </w:rPr>
              <w:br/>
              <w:t xml:space="preserve">- Chiều dài dụng cụ ≥ 200cm </w:t>
            </w:r>
            <w:r w:rsidRPr="00577321">
              <w:rPr>
                <w:sz w:val="22"/>
                <w:szCs w:val="22"/>
              </w:rPr>
              <w:br/>
              <w:t>- Tiêu chuẩn FDA, 01 CFS Châu Âu</w:t>
            </w:r>
          </w:p>
        </w:tc>
      </w:tr>
      <w:tr w:rsidR="00577321" w:rsidRPr="00577321" w14:paraId="4A39300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A956127" w14:textId="77777777" w:rsidR="00577321" w:rsidRPr="00577321" w:rsidRDefault="00577321" w:rsidP="00AD736E">
            <w:pPr>
              <w:jc w:val="center"/>
              <w:rPr>
                <w:b/>
                <w:bCs/>
                <w:color w:val="000000"/>
                <w:sz w:val="22"/>
                <w:szCs w:val="22"/>
              </w:rPr>
            </w:pPr>
            <w:r w:rsidRPr="00577321">
              <w:rPr>
                <w:b/>
                <w:bCs/>
                <w:color w:val="000000"/>
                <w:sz w:val="22"/>
                <w:szCs w:val="22"/>
              </w:rPr>
              <w:t>11</w:t>
            </w:r>
          </w:p>
        </w:tc>
        <w:tc>
          <w:tcPr>
            <w:tcW w:w="1701" w:type="dxa"/>
            <w:tcBorders>
              <w:top w:val="nil"/>
              <w:left w:val="nil"/>
              <w:bottom w:val="single" w:sz="4" w:space="0" w:color="auto"/>
              <w:right w:val="single" w:sz="4" w:space="0" w:color="auto"/>
            </w:tcBorders>
            <w:shd w:val="clear" w:color="auto" w:fill="auto"/>
            <w:vAlign w:val="center"/>
          </w:tcPr>
          <w:p w14:paraId="0FBCDF46" w14:textId="77777777" w:rsidR="00577321" w:rsidRPr="00577321" w:rsidRDefault="00577321" w:rsidP="00AD736E">
            <w:pPr>
              <w:rPr>
                <w:color w:val="000000"/>
                <w:sz w:val="22"/>
              </w:rPr>
            </w:pPr>
            <w:r w:rsidRPr="00577321">
              <w:rPr>
                <w:color w:val="000000"/>
                <w:sz w:val="22"/>
              </w:rPr>
              <w:t>PP2500331914</w:t>
            </w:r>
          </w:p>
        </w:tc>
        <w:tc>
          <w:tcPr>
            <w:tcW w:w="1559" w:type="dxa"/>
            <w:tcBorders>
              <w:top w:val="nil"/>
              <w:left w:val="nil"/>
              <w:bottom w:val="single" w:sz="4" w:space="0" w:color="auto"/>
              <w:right w:val="single" w:sz="4" w:space="0" w:color="auto"/>
            </w:tcBorders>
            <w:shd w:val="clear" w:color="auto" w:fill="auto"/>
            <w:vAlign w:val="center"/>
            <w:hideMark/>
          </w:tcPr>
          <w:p w14:paraId="5BCE4C8E" w14:textId="77777777" w:rsidR="00577321" w:rsidRPr="00577321" w:rsidRDefault="00577321" w:rsidP="00AD736E">
            <w:pPr>
              <w:rPr>
                <w:sz w:val="22"/>
                <w:szCs w:val="22"/>
              </w:rPr>
            </w:pPr>
            <w:r w:rsidRPr="00577321">
              <w:rPr>
                <w:sz w:val="22"/>
                <w:szCs w:val="22"/>
              </w:rPr>
              <w:t>Stent nhựa đường mật (loại cong 2 đầu)</w:t>
            </w:r>
          </w:p>
        </w:tc>
        <w:tc>
          <w:tcPr>
            <w:tcW w:w="992" w:type="dxa"/>
            <w:tcBorders>
              <w:top w:val="nil"/>
              <w:left w:val="nil"/>
              <w:bottom w:val="single" w:sz="4" w:space="0" w:color="auto"/>
              <w:right w:val="single" w:sz="4" w:space="0" w:color="auto"/>
            </w:tcBorders>
            <w:shd w:val="clear" w:color="auto" w:fill="auto"/>
            <w:vAlign w:val="center"/>
            <w:hideMark/>
          </w:tcPr>
          <w:p w14:paraId="4043CF81"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47C5F02" w14:textId="77777777" w:rsidR="00577321" w:rsidRPr="00577321" w:rsidRDefault="00577321" w:rsidP="00AD736E">
            <w:pPr>
              <w:jc w:val="right"/>
              <w:rPr>
                <w:sz w:val="22"/>
                <w:szCs w:val="22"/>
              </w:rPr>
            </w:pPr>
            <w:r w:rsidRPr="00577321">
              <w:rPr>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32558CB8" w14:textId="77777777" w:rsidR="00577321" w:rsidRPr="00577321" w:rsidRDefault="00577321" w:rsidP="00AD736E">
            <w:pPr>
              <w:jc w:val="left"/>
              <w:rPr>
                <w:sz w:val="22"/>
                <w:szCs w:val="22"/>
              </w:rPr>
            </w:pPr>
            <w:r w:rsidRPr="00577321">
              <w:rPr>
                <w:sz w:val="22"/>
                <w:szCs w:val="22"/>
              </w:rPr>
              <w:t>- Stent cong 2 đầu.</w:t>
            </w:r>
            <w:r w:rsidRPr="00577321">
              <w:rPr>
                <w:sz w:val="22"/>
                <w:szCs w:val="22"/>
              </w:rPr>
              <w:br/>
              <w:t xml:space="preserve">- Đường kính các cỡ từ ≥ 7Fr </w:t>
            </w:r>
            <w:r w:rsidRPr="00577321">
              <w:rPr>
                <w:sz w:val="22"/>
                <w:szCs w:val="22"/>
              </w:rPr>
              <w:br/>
              <w:t xml:space="preserve">- Chiều dài từ 3cm đến 15cm. </w:t>
            </w:r>
            <w:r w:rsidRPr="00577321">
              <w:rPr>
                <w:sz w:val="22"/>
                <w:szCs w:val="22"/>
              </w:rPr>
              <w:br/>
              <w:t>- Tiêu chuẩn FDA, 01 CFS Châu Âu</w:t>
            </w:r>
          </w:p>
        </w:tc>
      </w:tr>
      <w:tr w:rsidR="00577321" w:rsidRPr="00577321" w14:paraId="3C4AA880"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F3CD44" w14:textId="77777777" w:rsidR="00577321" w:rsidRPr="00577321" w:rsidRDefault="00577321" w:rsidP="00AD736E">
            <w:pPr>
              <w:jc w:val="center"/>
              <w:rPr>
                <w:b/>
                <w:bCs/>
                <w:color w:val="000000"/>
                <w:sz w:val="22"/>
                <w:szCs w:val="22"/>
              </w:rPr>
            </w:pPr>
            <w:r w:rsidRPr="00577321">
              <w:rPr>
                <w:b/>
                <w:bCs/>
                <w:color w:val="000000"/>
                <w:sz w:val="22"/>
                <w:szCs w:val="22"/>
              </w:rPr>
              <w:t>12</w:t>
            </w:r>
          </w:p>
        </w:tc>
        <w:tc>
          <w:tcPr>
            <w:tcW w:w="1701" w:type="dxa"/>
            <w:tcBorders>
              <w:top w:val="nil"/>
              <w:left w:val="nil"/>
              <w:bottom w:val="single" w:sz="4" w:space="0" w:color="auto"/>
              <w:right w:val="single" w:sz="4" w:space="0" w:color="auto"/>
            </w:tcBorders>
            <w:shd w:val="clear" w:color="auto" w:fill="auto"/>
            <w:vAlign w:val="center"/>
          </w:tcPr>
          <w:p w14:paraId="3A166BF1" w14:textId="77777777" w:rsidR="00577321" w:rsidRPr="00577321" w:rsidRDefault="00577321" w:rsidP="00AD736E">
            <w:pPr>
              <w:rPr>
                <w:color w:val="000000"/>
                <w:sz w:val="22"/>
              </w:rPr>
            </w:pPr>
            <w:r w:rsidRPr="00577321">
              <w:rPr>
                <w:color w:val="000000"/>
                <w:sz w:val="22"/>
              </w:rPr>
              <w:t>PP2500331915</w:t>
            </w:r>
          </w:p>
        </w:tc>
        <w:tc>
          <w:tcPr>
            <w:tcW w:w="1559" w:type="dxa"/>
            <w:tcBorders>
              <w:top w:val="nil"/>
              <w:left w:val="nil"/>
              <w:bottom w:val="single" w:sz="4" w:space="0" w:color="auto"/>
              <w:right w:val="single" w:sz="4" w:space="0" w:color="auto"/>
            </w:tcBorders>
            <w:shd w:val="clear" w:color="auto" w:fill="auto"/>
            <w:vAlign w:val="center"/>
            <w:hideMark/>
          </w:tcPr>
          <w:p w14:paraId="0937C5E9" w14:textId="77777777" w:rsidR="00577321" w:rsidRPr="00577321" w:rsidRDefault="00577321" w:rsidP="00AD736E">
            <w:pPr>
              <w:rPr>
                <w:sz w:val="22"/>
                <w:szCs w:val="22"/>
              </w:rPr>
            </w:pPr>
            <w:r w:rsidRPr="00577321">
              <w:rPr>
                <w:sz w:val="22"/>
                <w:szCs w:val="22"/>
              </w:rPr>
              <w:t>Stent nhựa đường mật (loại thằng)</w:t>
            </w:r>
          </w:p>
        </w:tc>
        <w:tc>
          <w:tcPr>
            <w:tcW w:w="992" w:type="dxa"/>
            <w:tcBorders>
              <w:top w:val="nil"/>
              <w:left w:val="nil"/>
              <w:bottom w:val="single" w:sz="4" w:space="0" w:color="auto"/>
              <w:right w:val="single" w:sz="4" w:space="0" w:color="auto"/>
            </w:tcBorders>
            <w:shd w:val="clear" w:color="auto" w:fill="auto"/>
            <w:vAlign w:val="center"/>
            <w:hideMark/>
          </w:tcPr>
          <w:p w14:paraId="4A737D29"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B95602A" w14:textId="77777777" w:rsidR="00577321" w:rsidRPr="00577321" w:rsidRDefault="00577321" w:rsidP="00AD736E">
            <w:pPr>
              <w:jc w:val="right"/>
              <w:rPr>
                <w:sz w:val="22"/>
                <w:szCs w:val="22"/>
              </w:rPr>
            </w:pPr>
            <w:r w:rsidRPr="00577321">
              <w:rPr>
                <w:sz w:val="22"/>
                <w:szCs w:val="22"/>
              </w:rPr>
              <w:t>50</w:t>
            </w:r>
          </w:p>
        </w:tc>
        <w:tc>
          <w:tcPr>
            <w:tcW w:w="5103" w:type="dxa"/>
            <w:tcBorders>
              <w:top w:val="nil"/>
              <w:left w:val="nil"/>
              <w:bottom w:val="single" w:sz="4" w:space="0" w:color="auto"/>
              <w:right w:val="single" w:sz="4" w:space="0" w:color="auto"/>
            </w:tcBorders>
            <w:shd w:val="clear" w:color="auto" w:fill="auto"/>
            <w:vAlign w:val="center"/>
            <w:hideMark/>
          </w:tcPr>
          <w:p w14:paraId="3C971608" w14:textId="77777777" w:rsidR="00577321" w:rsidRPr="00577321" w:rsidRDefault="00577321" w:rsidP="00AD736E">
            <w:pPr>
              <w:jc w:val="left"/>
              <w:rPr>
                <w:sz w:val="22"/>
                <w:szCs w:val="22"/>
              </w:rPr>
            </w:pPr>
            <w:r w:rsidRPr="00577321">
              <w:rPr>
                <w:sz w:val="22"/>
                <w:szCs w:val="22"/>
              </w:rPr>
              <w:t xml:space="preserve">- Stent thẳng có đoạn giữa hơi cong </w:t>
            </w:r>
            <w:r w:rsidRPr="00577321">
              <w:rPr>
                <w:sz w:val="22"/>
                <w:szCs w:val="22"/>
              </w:rPr>
              <w:br/>
              <w:t>- Đường kính các cỡ từ ≥7Fr.</w:t>
            </w:r>
            <w:r w:rsidRPr="00577321">
              <w:rPr>
                <w:sz w:val="22"/>
                <w:szCs w:val="22"/>
              </w:rPr>
              <w:br/>
              <w:t xml:space="preserve">- Chiều dài ≥ 5cm đến ≤ 18cm. </w:t>
            </w:r>
            <w:r w:rsidRPr="00577321">
              <w:rPr>
                <w:sz w:val="22"/>
                <w:szCs w:val="22"/>
              </w:rPr>
              <w:br/>
              <w:t>- Tiêu chuẩn FDA, 01 CFS Châu Âu</w:t>
            </w:r>
            <w:r w:rsidRPr="00577321">
              <w:rPr>
                <w:sz w:val="22"/>
                <w:szCs w:val="22"/>
              </w:rPr>
              <w:br/>
              <w:t>- Xuất xứ tại các nước Châu Âu</w:t>
            </w:r>
          </w:p>
        </w:tc>
      </w:tr>
      <w:tr w:rsidR="00577321" w:rsidRPr="00577321" w14:paraId="0AB28467"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72F1A02" w14:textId="77777777" w:rsidR="00577321" w:rsidRPr="00577321" w:rsidRDefault="00577321" w:rsidP="00AD736E">
            <w:pPr>
              <w:jc w:val="center"/>
              <w:rPr>
                <w:b/>
                <w:bCs/>
                <w:color w:val="000000"/>
                <w:sz w:val="22"/>
                <w:szCs w:val="22"/>
              </w:rPr>
            </w:pPr>
            <w:r w:rsidRPr="00577321">
              <w:rPr>
                <w:b/>
                <w:bCs/>
                <w:color w:val="000000"/>
                <w:sz w:val="22"/>
                <w:szCs w:val="22"/>
              </w:rPr>
              <w:t>13</w:t>
            </w:r>
          </w:p>
        </w:tc>
        <w:tc>
          <w:tcPr>
            <w:tcW w:w="1701" w:type="dxa"/>
            <w:tcBorders>
              <w:top w:val="nil"/>
              <w:left w:val="nil"/>
              <w:bottom w:val="single" w:sz="4" w:space="0" w:color="auto"/>
              <w:right w:val="single" w:sz="4" w:space="0" w:color="auto"/>
            </w:tcBorders>
            <w:shd w:val="clear" w:color="auto" w:fill="auto"/>
            <w:vAlign w:val="center"/>
          </w:tcPr>
          <w:p w14:paraId="05057A99" w14:textId="77777777" w:rsidR="00577321" w:rsidRPr="00577321" w:rsidRDefault="00577321" w:rsidP="00AD736E">
            <w:pPr>
              <w:rPr>
                <w:color w:val="000000"/>
                <w:sz w:val="22"/>
              </w:rPr>
            </w:pPr>
            <w:r w:rsidRPr="00577321">
              <w:rPr>
                <w:color w:val="000000"/>
                <w:sz w:val="22"/>
              </w:rPr>
              <w:t>PP2500331916</w:t>
            </w:r>
          </w:p>
        </w:tc>
        <w:tc>
          <w:tcPr>
            <w:tcW w:w="1559" w:type="dxa"/>
            <w:tcBorders>
              <w:top w:val="nil"/>
              <w:left w:val="nil"/>
              <w:bottom w:val="single" w:sz="4" w:space="0" w:color="auto"/>
              <w:right w:val="single" w:sz="4" w:space="0" w:color="auto"/>
            </w:tcBorders>
            <w:shd w:val="clear" w:color="auto" w:fill="auto"/>
            <w:vAlign w:val="center"/>
            <w:hideMark/>
          </w:tcPr>
          <w:p w14:paraId="3E3CF814" w14:textId="77777777" w:rsidR="00577321" w:rsidRPr="00577321" w:rsidRDefault="00577321" w:rsidP="00AD736E">
            <w:pPr>
              <w:rPr>
                <w:sz w:val="22"/>
                <w:szCs w:val="22"/>
              </w:rPr>
            </w:pPr>
            <w:r w:rsidRPr="00577321">
              <w:rPr>
                <w:sz w:val="22"/>
                <w:szCs w:val="22"/>
              </w:rPr>
              <w:t>Bộ đặt stent nhựa đường mật</w:t>
            </w:r>
          </w:p>
        </w:tc>
        <w:tc>
          <w:tcPr>
            <w:tcW w:w="992" w:type="dxa"/>
            <w:tcBorders>
              <w:top w:val="nil"/>
              <w:left w:val="nil"/>
              <w:bottom w:val="single" w:sz="4" w:space="0" w:color="auto"/>
              <w:right w:val="single" w:sz="4" w:space="0" w:color="auto"/>
            </w:tcBorders>
            <w:shd w:val="clear" w:color="auto" w:fill="auto"/>
            <w:vAlign w:val="center"/>
            <w:hideMark/>
          </w:tcPr>
          <w:p w14:paraId="035A24AC" w14:textId="77777777" w:rsidR="00577321" w:rsidRPr="00577321" w:rsidRDefault="00577321" w:rsidP="00AD736E">
            <w:pPr>
              <w:jc w:val="center"/>
              <w:rPr>
                <w:sz w:val="22"/>
                <w:szCs w:val="22"/>
              </w:rPr>
            </w:pPr>
            <w:r w:rsidRPr="00577321">
              <w:rPr>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43D80A0" w14:textId="77777777" w:rsidR="00577321" w:rsidRPr="00577321" w:rsidRDefault="00577321" w:rsidP="00AD736E">
            <w:pPr>
              <w:jc w:val="right"/>
              <w:rPr>
                <w:sz w:val="22"/>
                <w:szCs w:val="22"/>
              </w:rPr>
            </w:pPr>
            <w:r w:rsidRPr="00577321">
              <w:rPr>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367C3F0F" w14:textId="77777777" w:rsidR="00577321" w:rsidRPr="00577321" w:rsidRDefault="00577321" w:rsidP="00AD736E">
            <w:pPr>
              <w:jc w:val="left"/>
              <w:rPr>
                <w:sz w:val="22"/>
                <w:szCs w:val="22"/>
              </w:rPr>
            </w:pPr>
            <w:r w:rsidRPr="00577321">
              <w:rPr>
                <w:sz w:val="22"/>
                <w:szCs w:val="22"/>
              </w:rPr>
              <w:t>- Đầu có 3 điểm cản quang</w:t>
            </w:r>
            <w:r w:rsidRPr="00577321">
              <w:rPr>
                <w:sz w:val="22"/>
                <w:szCs w:val="22"/>
              </w:rPr>
              <w:br/>
              <w:t>- Đường kính bộ đặt ≥10 Ch (Fr)</w:t>
            </w:r>
            <w:r w:rsidRPr="00577321">
              <w:rPr>
                <w:sz w:val="22"/>
                <w:szCs w:val="22"/>
              </w:rPr>
              <w:br/>
              <w:t>- Dài ≥ 205cm</w:t>
            </w:r>
            <w:r w:rsidRPr="00577321">
              <w:rPr>
                <w:sz w:val="22"/>
                <w:szCs w:val="22"/>
              </w:rPr>
              <w:br/>
              <w:t>- Có 01 CFS Châu Âu</w:t>
            </w:r>
            <w:r w:rsidRPr="00577321">
              <w:rPr>
                <w:sz w:val="22"/>
                <w:szCs w:val="22"/>
              </w:rPr>
              <w:br/>
              <w:t>- Xuất xứ tại các nước Châu Âu</w:t>
            </w:r>
          </w:p>
        </w:tc>
      </w:tr>
      <w:tr w:rsidR="00577321" w:rsidRPr="00577321" w14:paraId="1AF3BBB5"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D8E29C6" w14:textId="77777777" w:rsidR="00577321" w:rsidRPr="00577321" w:rsidRDefault="00577321" w:rsidP="00AD736E">
            <w:pPr>
              <w:jc w:val="center"/>
              <w:rPr>
                <w:b/>
                <w:bCs/>
                <w:color w:val="000000"/>
                <w:sz w:val="22"/>
                <w:szCs w:val="22"/>
              </w:rPr>
            </w:pPr>
            <w:r w:rsidRPr="00577321">
              <w:rPr>
                <w:b/>
                <w:bCs/>
                <w:color w:val="000000"/>
                <w:sz w:val="22"/>
                <w:szCs w:val="22"/>
              </w:rPr>
              <w:lastRenderedPageBreak/>
              <w:t>14</w:t>
            </w:r>
          </w:p>
        </w:tc>
        <w:tc>
          <w:tcPr>
            <w:tcW w:w="1701" w:type="dxa"/>
            <w:tcBorders>
              <w:top w:val="nil"/>
              <w:left w:val="nil"/>
              <w:bottom w:val="single" w:sz="4" w:space="0" w:color="auto"/>
              <w:right w:val="single" w:sz="4" w:space="0" w:color="auto"/>
            </w:tcBorders>
            <w:shd w:val="clear" w:color="auto" w:fill="auto"/>
            <w:vAlign w:val="center"/>
          </w:tcPr>
          <w:p w14:paraId="51E58046" w14:textId="77777777" w:rsidR="00577321" w:rsidRPr="00577321" w:rsidRDefault="00577321" w:rsidP="00AD736E">
            <w:pPr>
              <w:rPr>
                <w:color w:val="000000"/>
                <w:sz w:val="22"/>
              </w:rPr>
            </w:pPr>
            <w:r w:rsidRPr="00577321">
              <w:rPr>
                <w:color w:val="000000"/>
                <w:sz w:val="22"/>
              </w:rPr>
              <w:t>PP2500331917</w:t>
            </w:r>
          </w:p>
        </w:tc>
        <w:tc>
          <w:tcPr>
            <w:tcW w:w="1559" w:type="dxa"/>
            <w:tcBorders>
              <w:top w:val="nil"/>
              <w:left w:val="nil"/>
              <w:bottom w:val="single" w:sz="4" w:space="0" w:color="auto"/>
              <w:right w:val="single" w:sz="4" w:space="0" w:color="auto"/>
            </w:tcBorders>
            <w:shd w:val="clear" w:color="auto" w:fill="auto"/>
            <w:vAlign w:val="center"/>
            <w:hideMark/>
          </w:tcPr>
          <w:p w14:paraId="6C76D445" w14:textId="77777777" w:rsidR="00577321" w:rsidRPr="00577321" w:rsidRDefault="00577321" w:rsidP="00AD736E">
            <w:pPr>
              <w:jc w:val="center"/>
              <w:rPr>
                <w:color w:val="000000"/>
                <w:sz w:val="22"/>
                <w:szCs w:val="22"/>
              </w:rPr>
            </w:pPr>
            <w:r w:rsidRPr="00577321">
              <w:rPr>
                <w:color w:val="000000"/>
                <w:sz w:val="22"/>
                <w:szCs w:val="22"/>
              </w:rPr>
              <w:t>Bộ thắt tĩnh mạch thực quản</w:t>
            </w:r>
          </w:p>
        </w:tc>
        <w:tc>
          <w:tcPr>
            <w:tcW w:w="992" w:type="dxa"/>
            <w:tcBorders>
              <w:top w:val="nil"/>
              <w:left w:val="nil"/>
              <w:bottom w:val="single" w:sz="4" w:space="0" w:color="auto"/>
              <w:right w:val="single" w:sz="4" w:space="0" w:color="auto"/>
            </w:tcBorders>
            <w:shd w:val="clear" w:color="auto" w:fill="auto"/>
            <w:vAlign w:val="center"/>
            <w:hideMark/>
          </w:tcPr>
          <w:p w14:paraId="5481FE33" w14:textId="77777777" w:rsidR="00577321" w:rsidRPr="00577321" w:rsidRDefault="00577321" w:rsidP="00AD736E">
            <w:pPr>
              <w:jc w:val="center"/>
              <w:rPr>
                <w:color w:val="000000"/>
                <w:sz w:val="22"/>
                <w:szCs w:val="22"/>
              </w:rPr>
            </w:pPr>
            <w:r w:rsidRPr="00577321">
              <w:rPr>
                <w:color w:val="000000"/>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1A01D7DA" w14:textId="77777777" w:rsidR="00577321" w:rsidRPr="00577321" w:rsidRDefault="00577321" w:rsidP="00AD736E">
            <w:pPr>
              <w:jc w:val="center"/>
              <w:rPr>
                <w:b/>
                <w:bCs/>
                <w:color w:val="000000"/>
                <w:sz w:val="22"/>
                <w:szCs w:val="22"/>
              </w:rPr>
            </w:pPr>
            <w:r w:rsidRPr="00577321">
              <w:rPr>
                <w:b/>
                <w:bCs/>
                <w:color w:val="000000"/>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53C27A32" w14:textId="77777777" w:rsidR="00577321" w:rsidRPr="00577321" w:rsidRDefault="00577321" w:rsidP="00AD736E">
            <w:pPr>
              <w:jc w:val="left"/>
              <w:rPr>
                <w:color w:val="000000"/>
                <w:sz w:val="22"/>
                <w:szCs w:val="22"/>
              </w:rPr>
            </w:pPr>
            <w:r w:rsidRPr="00577321">
              <w:rPr>
                <w:color w:val="000000"/>
                <w:sz w:val="22"/>
                <w:szCs w:val="22"/>
              </w:rPr>
              <w:t xml:space="preserve">- Chất liệu vòng thun: cao su laxtex </w:t>
            </w:r>
            <w:r w:rsidRPr="00577321">
              <w:rPr>
                <w:color w:val="000000"/>
                <w:sz w:val="22"/>
                <w:szCs w:val="22"/>
              </w:rPr>
              <w:br/>
              <w:t xml:space="preserve">- Số vòng: ≥ 6 vòng </w:t>
            </w:r>
            <w:r w:rsidRPr="00577321">
              <w:rPr>
                <w:color w:val="000000"/>
                <w:sz w:val="22"/>
                <w:szCs w:val="22"/>
              </w:rPr>
              <w:br/>
              <w:t>- Dây dẫn: 01 sợi (lắp theo 1 chiều)</w:t>
            </w:r>
            <w:r w:rsidRPr="00577321">
              <w:rPr>
                <w:color w:val="000000"/>
                <w:sz w:val="22"/>
                <w:szCs w:val="22"/>
              </w:rPr>
              <w:br/>
              <w:t xml:space="preserve">- Cấu trúc dây kéo: 01 sợi có nắp đậy, dài ≥ 155cm. </w:t>
            </w:r>
            <w:r w:rsidRPr="00577321">
              <w:rPr>
                <w:color w:val="000000"/>
                <w:sz w:val="22"/>
                <w:szCs w:val="22"/>
              </w:rPr>
              <w:br/>
              <w:t>- Đường kính ống soi tương thích: ≥ 9.5mm</w:t>
            </w:r>
            <w:r w:rsidRPr="00577321">
              <w:rPr>
                <w:color w:val="000000"/>
                <w:sz w:val="22"/>
                <w:szCs w:val="22"/>
              </w:rPr>
              <w:br/>
              <w:t>- Đạt tiêu chuẩn CE</w:t>
            </w:r>
          </w:p>
        </w:tc>
      </w:tr>
      <w:tr w:rsidR="00577321" w:rsidRPr="00577321" w14:paraId="0CC8CCE5"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74BD96" w14:textId="77777777" w:rsidR="00577321" w:rsidRPr="00577321" w:rsidRDefault="00577321" w:rsidP="00AD736E">
            <w:pPr>
              <w:jc w:val="center"/>
              <w:rPr>
                <w:b/>
                <w:bCs/>
                <w:color w:val="000000"/>
                <w:sz w:val="22"/>
                <w:szCs w:val="22"/>
              </w:rPr>
            </w:pPr>
            <w:r w:rsidRPr="00577321">
              <w:rPr>
                <w:b/>
                <w:bCs/>
                <w:color w:val="000000"/>
                <w:sz w:val="22"/>
                <w:szCs w:val="22"/>
              </w:rPr>
              <w:t>15</w:t>
            </w:r>
          </w:p>
        </w:tc>
        <w:tc>
          <w:tcPr>
            <w:tcW w:w="1701" w:type="dxa"/>
            <w:tcBorders>
              <w:top w:val="nil"/>
              <w:left w:val="nil"/>
              <w:bottom w:val="single" w:sz="4" w:space="0" w:color="auto"/>
              <w:right w:val="single" w:sz="4" w:space="0" w:color="auto"/>
            </w:tcBorders>
            <w:shd w:val="clear" w:color="auto" w:fill="auto"/>
            <w:vAlign w:val="center"/>
          </w:tcPr>
          <w:p w14:paraId="0099EB21" w14:textId="77777777" w:rsidR="00577321" w:rsidRPr="00577321" w:rsidRDefault="00577321" w:rsidP="00AD736E">
            <w:pPr>
              <w:rPr>
                <w:color w:val="000000"/>
                <w:sz w:val="22"/>
              </w:rPr>
            </w:pPr>
            <w:r w:rsidRPr="00577321">
              <w:rPr>
                <w:color w:val="000000"/>
                <w:sz w:val="22"/>
              </w:rPr>
              <w:t>PP2500331918</w:t>
            </w:r>
          </w:p>
        </w:tc>
        <w:tc>
          <w:tcPr>
            <w:tcW w:w="1559" w:type="dxa"/>
            <w:tcBorders>
              <w:top w:val="nil"/>
              <w:left w:val="nil"/>
              <w:bottom w:val="single" w:sz="4" w:space="0" w:color="auto"/>
              <w:right w:val="single" w:sz="4" w:space="0" w:color="auto"/>
            </w:tcBorders>
            <w:shd w:val="clear" w:color="auto" w:fill="auto"/>
            <w:vAlign w:val="center"/>
            <w:hideMark/>
          </w:tcPr>
          <w:p w14:paraId="2BDDF6FA" w14:textId="77777777" w:rsidR="00577321" w:rsidRPr="00577321" w:rsidRDefault="00577321" w:rsidP="00AD736E">
            <w:pPr>
              <w:jc w:val="center"/>
              <w:rPr>
                <w:color w:val="000000"/>
                <w:sz w:val="22"/>
                <w:szCs w:val="22"/>
              </w:rPr>
            </w:pPr>
            <w:r w:rsidRPr="00577321">
              <w:rPr>
                <w:color w:val="000000"/>
                <w:sz w:val="22"/>
                <w:szCs w:val="22"/>
              </w:rPr>
              <w:t>Bóng nong đường mật</w:t>
            </w:r>
          </w:p>
        </w:tc>
        <w:tc>
          <w:tcPr>
            <w:tcW w:w="992" w:type="dxa"/>
            <w:tcBorders>
              <w:top w:val="nil"/>
              <w:left w:val="nil"/>
              <w:bottom w:val="single" w:sz="4" w:space="0" w:color="auto"/>
              <w:right w:val="single" w:sz="4" w:space="0" w:color="auto"/>
            </w:tcBorders>
            <w:shd w:val="clear" w:color="auto" w:fill="auto"/>
            <w:vAlign w:val="center"/>
            <w:hideMark/>
          </w:tcPr>
          <w:p w14:paraId="2CE73475"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CD425F9" w14:textId="77777777" w:rsidR="00577321" w:rsidRPr="00577321" w:rsidRDefault="00577321" w:rsidP="00AD736E">
            <w:pPr>
              <w:jc w:val="center"/>
              <w:rPr>
                <w:b/>
                <w:bCs/>
                <w:color w:val="000000"/>
                <w:sz w:val="22"/>
                <w:szCs w:val="22"/>
              </w:rPr>
            </w:pPr>
            <w:r w:rsidRPr="00577321">
              <w:rPr>
                <w:b/>
                <w:bCs/>
                <w:color w:val="000000"/>
                <w:sz w:val="22"/>
                <w:szCs w:val="22"/>
              </w:rPr>
              <w:t>20</w:t>
            </w:r>
          </w:p>
        </w:tc>
        <w:tc>
          <w:tcPr>
            <w:tcW w:w="5103" w:type="dxa"/>
            <w:tcBorders>
              <w:top w:val="nil"/>
              <w:left w:val="nil"/>
              <w:bottom w:val="single" w:sz="4" w:space="0" w:color="auto"/>
              <w:right w:val="single" w:sz="4" w:space="0" w:color="auto"/>
            </w:tcBorders>
            <w:shd w:val="clear" w:color="auto" w:fill="auto"/>
            <w:vAlign w:val="center"/>
            <w:hideMark/>
          </w:tcPr>
          <w:p w14:paraId="31C1A783" w14:textId="77777777" w:rsidR="00577321" w:rsidRPr="00577321" w:rsidRDefault="00577321" w:rsidP="00AD736E">
            <w:pPr>
              <w:jc w:val="left"/>
              <w:rPr>
                <w:color w:val="000000"/>
                <w:sz w:val="22"/>
                <w:szCs w:val="22"/>
              </w:rPr>
            </w:pPr>
            <w:r w:rsidRPr="00577321">
              <w:rPr>
                <w:color w:val="000000"/>
                <w:sz w:val="22"/>
                <w:szCs w:val="22"/>
              </w:rPr>
              <w:t>- Chiều dài bóng ≥ 5.5cm.</w:t>
            </w:r>
            <w:r w:rsidRPr="00577321">
              <w:rPr>
                <w:color w:val="000000"/>
                <w:sz w:val="22"/>
                <w:szCs w:val="22"/>
              </w:rPr>
              <w:br/>
              <w:t>- Bóng có thể bơm ở 3 cấp độ</w:t>
            </w:r>
            <w:r w:rsidRPr="00577321">
              <w:rPr>
                <w:color w:val="000000"/>
                <w:sz w:val="22"/>
                <w:szCs w:val="22"/>
              </w:rPr>
              <w:br/>
              <w:t xml:space="preserve">- Đường kính dây dẫn bóng ≤7.5Fr, </w:t>
            </w:r>
            <w:r w:rsidRPr="00577321">
              <w:rPr>
                <w:color w:val="000000"/>
                <w:sz w:val="22"/>
                <w:szCs w:val="22"/>
              </w:rPr>
              <w:br/>
              <w:t>- Chiều dài ≤ 200cm</w:t>
            </w:r>
            <w:r w:rsidRPr="00577321">
              <w:rPr>
                <w:color w:val="000000"/>
                <w:sz w:val="22"/>
                <w:szCs w:val="22"/>
              </w:rPr>
              <w:br/>
              <w:t xml:space="preserve">- Tiêu chuẩn FDA, 01 CFS Châu Âu </w:t>
            </w:r>
            <w:r w:rsidRPr="00577321">
              <w:rPr>
                <w:color w:val="000000"/>
                <w:sz w:val="22"/>
                <w:szCs w:val="22"/>
              </w:rPr>
              <w:br/>
              <w:t>- Xuất xứ tại các nước Châu Âu</w:t>
            </w:r>
          </w:p>
        </w:tc>
      </w:tr>
      <w:tr w:rsidR="00577321" w:rsidRPr="00577321" w14:paraId="1DCFC5C1"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69241E" w14:textId="77777777" w:rsidR="00577321" w:rsidRPr="00577321" w:rsidRDefault="00577321" w:rsidP="00AD736E">
            <w:pPr>
              <w:jc w:val="center"/>
              <w:rPr>
                <w:b/>
                <w:bCs/>
                <w:color w:val="000000"/>
                <w:sz w:val="22"/>
                <w:szCs w:val="22"/>
              </w:rPr>
            </w:pPr>
            <w:r w:rsidRPr="00577321">
              <w:rPr>
                <w:b/>
                <w:bCs/>
                <w:color w:val="000000"/>
                <w:sz w:val="22"/>
                <w:szCs w:val="22"/>
              </w:rPr>
              <w:t>16</w:t>
            </w:r>
          </w:p>
        </w:tc>
        <w:tc>
          <w:tcPr>
            <w:tcW w:w="1701" w:type="dxa"/>
            <w:tcBorders>
              <w:top w:val="nil"/>
              <w:left w:val="nil"/>
              <w:bottom w:val="single" w:sz="4" w:space="0" w:color="auto"/>
              <w:right w:val="single" w:sz="4" w:space="0" w:color="auto"/>
            </w:tcBorders>
            <w:shd w:val="clear" w:color="auto" w:fill="auto"/>
            <w:vAlign w:val="center"/>
          </w:tcPr>
          <w:p w14:paraId="729B4BD7" w14:textId="77777777" w:rsidR="00577321" w:rsidRPr="00577321" w:rsidRDefault="00577321" w:rsidP="00AD736E">
            <w:pPr>
              <w:rPr>
                <w:color w:val="000000"/>
                <w:sz w:val="22"/>
              </w:rPr>
            </w:pPr>
            <w:r w:rsidRPr="00577321">
              <w:rPr>
                <w:color w:val="000000"/>
                <w:sz w:val="22"/>
              </w:rPr>
              <w:t>PP2500331919</w:t>
            </w:r>
          </w:p>
        </w:tc>
        <w:tc>
          <w:tcPr>
            <w:tcW w:w="1559" w:type="dxa"/>
            <w:tcBorders>
              <w:top w:val="nil"/>
              <w:left w:val="nil"/>
              <w:bottom w:val="single" w:sz="4" w:space="0" w:color="auto"/>
              <w:right w:val="single" w:sz="4" w:space="0" w:color="auto"/>
            </w:tcBorders>
            <w:shd w:val="clear" w:color="auto" w:fill="auto"/>
            <w:vAlign w:val="center"/>
            <w:hideMark/>
          </w:tcPr>
          <w:p w14:paraId="4AB9791B" w14:textId="77777777" w:rsidR="00577321" w:rsidRPr="00577321" w:rsidRDefault="00577321" w:rsidP="00AD736E">
            <w:pPr>
              <w:jc w:val="center"/>
              <w:rPr>
                <w:color w:val="000000"/>
                <w:sz w:val="22"/>
                <w:szCs w:val="22"/>
              </w:rPr>
            </w:pPr>
            <w:r w:rsidRPr="00577321">
              <w:rPr>
                <w:color w:val="000000"/>
                <w:sz w:val="22"/>
                <w:szCs w:val="22"/>
              </w:rPr>
              <w:t>Dây dẫn đường mật</w:t>
            </w:r>
          </w:p>
        </w:tc>
        <w:tc>
          <w:tcPr>
            <w:tcW w:w="992" w:type="dxa"/>
            <w:tcBorders>
              <w:top w:val="nil"/>
              <w:left w:val="nil"/>
              <w:bottom w:val="single" w:sz="4" w:space="0" w:color="auto"/>
              <w:right w:val="single" w:sz="4" w:space="0" w:color="auto"/>
            </w:tcBorders>
            <w:shd w:val="clear" w:color="auto" w:fill="auto"/>
            <w:vAlign w:val="center"/>
            <w:hideMark/>
          </w:tcPr>
          <w:p w14:paraId="5C800040"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5968A44" w14:textId="77777777" w:rsidR="00577321" w:rsidRPr="00577321" w:rsidRDefault="00577321" w:rsidP="00AD736E">
            <w:pPr>
              <w:jc w:val="center"/>
              <w:rPr>
                <w:b/>
                <w:bCs/>
                <w:color w:val="000000"/>
                <w:sz w:val="22"/>
                <w:szCs w:val="22"/>
              </w:rPr>
            </w:pPr>
            <w:r w:rsidRPr="00577321">
              <w:rPr>
                <w:b/>
                <w:bCs/>
                <w:color w:val="000000"/>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6B432592" w14:textId="77777777" w:rsidR="00577321" w:rsidRPr="00577321" w:rsidRDefault="00577321" w:rsidP="00AD736E">
            <w:pPr>
              <w:jc w:val="left"/>
              <w:rPr>
                <w:color w:val="000000"/>
                <w:sz w:val="22"/>
                <w:szCs w:val="22"/>
              </w:rPr>
            </w:pPr>
            <w:r w:rsidRPr="00577321">
              <w:rPr>
                <w:color w:val="000000"/>
                <w:sz w:val="22"/>
                <w:szCs w:val="22"/>
              </w:rPr>
              <w:t xml:space="preserve">- Dây dẫn hướng phủ Endo-Glide™, chống gập. </w:t>
            </w:r>
            <w:r w:rsidRPr="00577321">
              <w:rPr>
                <w:color w:val="000000"/>
                <w:sz w:val="22"/>
                <w:szCs w:val="22"/>
              </w:rPr>
              <w:br/>
              <w:t>- Đường kính ≥ 0.025 inch</w:t>
            </w:r>
            <w:r w:rsidRPr="00577321">
              <w:rPr>
                <w:color w:val="000000"/>
                <w:sz w:val="22"/>
                <w:szCs w:val="22"/>
              </w:rPr>
              <w:br/>
              <w:t>- Chiều dài ≥ 450cm.</w:t>
            </w:r>
            <w:r w:rsidRPr="00577321">
              <w:rPr>
                <w:color w:val="000000"/>
                <w:sz w:val="22"/>
                <w:szCs w:val="22"/>
              </w:rPr>
              <w:br/>
              <w:t xml:space="preserve">- Đầu thẳng. </w:t>
            </w:r>
            <w:r w:rsidRPr="00577321">
              <w:rPr>
                <w:color w:val="000000"/>
                <w:sz w:val="22"/>
                <w:szCs w:val="22"/>
              </w:rPr>
              <w:br/>
              <w:t xml:space="preserve">- Tiêu chuẩn FDA, </w:t>
            </w:r>
            <w:r w:rsidRPr="00577321">
              <w:rPr>
                <w:color w:val="000000"/>
                <w:sz w:val="22"/>
                <w:szCs w:val="22"/>
              </w:rPr>
              <w:br/>
              <w:t xml:space="preserve">- Có 01 CFS Châu Âu </w:t>
            </w:r>
          </w:p>
        </w:tc>
      </w:tr>
      <w:tr w:rsidR="00577321" w:rsidRPr="00577321" w14:paraId="1820F482"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E247AB" w14:textId="77777777" w:rsidR="00577321" w:rsidRPr="00577321" w:rsidRDefault="00577321" w:rsidP="00AD736E">
            <w:pPr>
              <w:jc w:val="center"/>
              <w:rPr>
                <w:b/>
                <w:bCs/>
                <w:color w:val="000000"/>
                <w:sz w:val="22"/>
                <w:szCs w:val="22"/>
              </w:rPr>
            </w:pPr>
            <w:r w:rsidRPr="00577321">
              <w:rPr>
                <w:b/>
                <w:bCs/>
                <w:color w:val="000000"/>
                <w:sz w:val="22"/>
                <w:szCs w:val="22"/>
              </w:rPr>
              <w:t>17</w:t>
            </w:r>
          </w:p>
        </w:tc>
        <w:tc>
          <w:tcPr>
            <w:tcW w:w="1701" w:type="dxa"/>
            <w:tcBorders>
              <w:top w:val="nil"/>
              <w:left w:val="nil"/>
              <w:bottom w:val="single" w:sz="4" w:space="0" w:color="auto"/>
              <w:right w:val="single" w:sz="4" w:space="0" w:color="auto"/>
            </w:tcBorders>
            <w:shd w:val="clear" w:color="auto" w:fill="auto"/>
            <w:vAlign w:val="center"/>
            <w:hideMark/>
          </w:tcPr>
          <w:p w14:paraId="71E43AB1" w14:textId="77777777" w:rsidR="00577321" w:rsidRPr="00577321" w:rsidRDefault="00577321" w:rsidP="00AD736E">
            <w:pPr>
              <w:rPr>
                <w:color w:val="000000"/>
                <w:sz w:val="22"/>
              </w:rPr>
            </w:pPr>
            <w:r w:rsidRPr="00577321">
              <w:rPr>
                <w:color w:val="000000"/>
                <w:sz w:val="22"/>
              </w:rPr>
              <w:t>PP2500331920</w:t>
            </w:r>
          </w:p>
        </w:tc>
        <w:tc>
          <w:tcPr>
            <w:tcW w:w="1559" w:type="dxa"/>
            <w:tcBorders>
              <w:top w:val="nil"/>
              <w:left w:val="nil"/>
              <w:bottom w:val="single" w:sz="4" w:space="0" w:color="auto"/>
              <w:right w:val="single" w:sz="4" w:space="0" w:color="auto"/>
            </w:tcBorders>
            <w:shd w:val="clear" w:color="auto" w:fill="auto"/>
            <w:vAlign w:val="center"/>
            <w:hideMark/>
          </w:tcPr>
          <w:p w14:paraId="5BAC94C1" w14:textId="77777777" w:rsidR="00577321" w:rsidRPr="00577321" w:rsidRDefault="00577321" w:rsidP="00AD736E">
            <w:pPr>
              <w:jc w:val="center"/>
              <w:rPr>
                <w:color w:val="000000"/>
                <w:sz w:val="22"/>
                <w:szCs w:val="22"/>
              </w:rPr>
            </w:pPr>
            <w:r w:rsidRPr="00577321">
              <w:rPr>
                <w:color w:val="000000"/>
                <w:sz w:val="22"/>
                <w:szCs w:val="22"/>
              </w:rPr>
              <w:t>Tay dao siêu âm mổ nội soi lưỡi cong loại ngắn (sử dụng nhiều lần)</w:t>
            </w:r>
          </w:p>
        </w:tc>
        <w:tc>
          <w:tcPr>
            <w:tcW w:w="992" w:type="dxa"/>
            <w:tcBorders>
              <w:top w:val="nil"/>
              <w:left w:val="nil"/>
              <w:bottom w:val="single" w:sz="4" w:space="0" w:color="auto"/>
              <w:right w:val="single" w:sz="4" w:space="0" w:color="auto"/>
            </w:tcBorders>
            <w:shd w:val="clear" w:color="auto" w:fill="auto"/>
            <w:vAlign w:val="center"/>
            <w:hideMark/>
          </w:tcPr>
          <w:p w14:paraId="0A1AF6C6"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779B204" w14:textId="77777777" w:rsidR="00577321" w:rsidRPr="00577321" w:rsidRDefault="00577321" w:rsidP="00AD736E">
            <w:pPr>
              <w:jc w:val="center"/>
              <w:rPr>
                <w:b/>
                <w:bCs/>
                <w:color w:val="000000"/>
                <w:sz w:val="22"/>
                <w:szCs w:val="22"/>
              </w:rPr>
            </w:pPr>
            <w:r w:rsidRPr="00577321">
              <w:rPr>
                <w:b/>
                <w:bCs/>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14:paraId="22AF241D" w14:textId="77777777" w:rsidR="00577321" w:rsidRPr="00577321" w:rsidRDefault="00577321" w:rsidP="00AD736E">
            <w:pPr>
              <w:jc w:val="left"/>
              <w:rPr>
                <w:color w:val="000000"/>
                <w:sz w:val="22"/>
                <w:szCs w:val="22"/>
              </w:rPr>
            </w:pPr>
            <w:r w:rsidRPr="00577321">
              <w:rPr>
                <w:color w:val="000000"/>
                <w:sz w:val="22"/>
                <w:szCs w:val="22"/>
              </w:rPr>
              <w:t>- Dụng cụ dài ≥23cm</w:t>
            </w:r>
            <w:r w:rsidRPr="00577321">
              <w:rPr>
                <w:color w:val="000000"/>
                <w:sz w:val="22"/>
                <w:szCs w:val="22"/>
              </w:rPr>
              <w:br/>
              <w:t>- Đường kính ≥5mm, sử dụng sóng siêu âm để cắt mô và hàn được mạch máu ≥5mm</w:t>
            </w:r>
            <w:r w:rsidRPr="00577321">
              <w:rPr>
                <w:color w:val="000000"/>
                <w:sz w:val="22"/>
                <w:szCs w:val="22"/>
              </w:rPr>
              <w:br/>
              <w:t>- Tiêu Chuẩn: FDA, CFS</w:t>
            </w:r>
            <w:r w:rsidRPr="00577321">
              <w:rPr>
                <w:color w:val="000000"/>
                <w:sz w:val="22"/>
                <w:szCs w:val="22"/>
              </w:rPr>
              <w:br/>
              <w:t>- Sản xuất: Châu Mỹ hay Châu Âu</w:t>
            </w:r>
          </w:p>
        </w:tc>
      </w:tr>
      <w:tr w:rsidR="00577321" w:rsidRPr="00577321" w14:paraId="1D29F771"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50EFED" w14:textId="77777777" w:rsidR="00577321" w:rsidRPr="00577321" w:rsidRDefault="00577321" w:rsidP="00AD736E">
            <w:pPr>
              <w:jc w:val="center"/>
              <w:rPr>
                <w:b/>
                <w:bCs/>
                <w:color w:val="000000"/>
                <w:sz w:val="22"/>
                <w:szCs w:val="22"/>
              </w:rPr>
            </w:pPr>
            <w:r w:rsidRPr="00577321">
              <w:rPr>
                <w:b/>
                <w:bCs/>
                <w:color w:val="000000"/>
                <w:sz w:val="22"/>
                <w:szCs w:val="22"/>
              </w:rPr>
              <w:t>18</w:t>
            </w:r>
          </w:p>
        </w:tc>
        <w:tc>
          <w:tcPr>
            <w:tcW w:w="1701" w:type="dxa"/>
            <w:tcBorders>
              <w:top w:val="nil"/>
              <w:left w:val="nil"/>
              <w:bottom w:val="single" w:sz="4" w:space="0" w:color="auto"/>
              <w:right w:val="single" w:sz="4" w:space="0" w:color="auto"/>
            </w:tcBorders>
            <w:shd w:val="clear" w:color="auto" w:fill="auto"/>
            <w:vAlign w:val="center"/>
            <w:hideMark/>
          </w:tcPr>
          <w:p w14:paraId="131122A1" w14:textId="77777777" w:rsidR="00577321" w:rsidRPr="00577321" w:rsidRDefault="00577321" w:rsidP="00AD736E">
            <w:pPr>
              <w:rPr>
                <w:color w:val="000000"/>
                <w:sz w:val="22"/>
              </w:rPr>
            </w:pPr>
            <w:r w:rsidRPr="00577321">
              <w:rPr>
                <w:color w:val="000000"/>
                <w:sz w:val="22"/>
              </w:rPr>
              <w:t>PP2500331921</w:t>
            </w:r>
          </w:p>
        </w:tc>
        <w:tc>
          <w:tcPr>
            <w:tcW w:w="1559" w:type="dxa"/>
            <w:tcBorders>
              <w:top w:val="nil"/>
              <w:left w:val="nil"/>
              <w:bottom w:val="single" w:sz="4" w:space="0" w:color="auto"/>
              <w:right w:val="single" w:sz="4" w:space="0" w:color="auto"/>
            </w:tcBorders>
            <w:shd w:val="clear" w:color="auto" w:fill="auto"/>
            <w:vAlign w:val="center"/>
            <w:hideMark/>
          </w:tcPr>
          <w:p w14:paraId="136A3190" w14:textId="77777777" w:rsidR="00577321" w:rsidRPr="00577321" w:rsidRDefault="00577321" w:rsidP="00AD736E">
            <w:pPr>
              <w:jc w:val="center"/>
              <w:rPr>
                <w:color w:val="000000"/>
                <w:sz w:val="22"/>
                <w:szCs w:val="22"/>
              </w:rPr>
            </w:pPr>
            <w:r w:rsidRPr="00577321">
              <w:rPr>
                <w:color w:val="000000"/>
                <w:sz w:val="22"/>
                <w:szCs w:val="22"/>
              </w:rPr>
              <w:t>Dụng cụ khâu cắt nối nội soi</w:t>
            </w:r>
          </w:p>
        </w:tc>
        <w:tc>
          <w:tcPr>
            <w:tcW w:w="992" w:type="dxa"/>
            <w:tcBorders>
              <w:top w:val="nil"/>
              <w:left w:val="nil"/>
              <w:bottom w:val="single" w:sz="4" w:space="0" w:color="auto"/>
              <w:right w:val="single" w:sz="4" w:space="0" w:color="auto"/>
            </w:tcBorders>
            <w:shd w:val="clear" w:color="auto" w:fill="auto"/>
            <w:vAlign w:val="center"/>
            <w:hideMark/>
          </w:tcPr>
          <w:p w14:paraId="530D77EF"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6BEDC13"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230D8CFC" w14:textId="77777777" w:rsidR="00577321" w:rsidRPr="00577321" w:rsidRDefault="00577321" w:rsidP="00AD736E">
            <w:pPr>
              <w:jc w:val="left"/>
              <w:rPr>
                <w:color w:val="000000"/>
                <w:sz w:val="22"/>
                <w:szCs w:val="22"/>
              </w:rPr>
            </w:pPr>
            <w:r w:rsidRPr="00577321">
              <w:rPr>
                <w:color w:val="000000"/>
                <w:sz w:val="22"/>
                <w:szCs w:val="22"/>
              </w:rPr>
              <w:t>- Dụng cụ khâu cắt nối nội soi gập góc các cỡ</w:t>
            </w:r>
            <w:r w:rsidRPr="00577321">
              <w:rPr>
                <w:color w:val="000000"/>
                <w:sz w:val="22"/>
                <w:szCs w:val="22"/>
              </w:rPr>
              <w:br/>
              <w:t xml:space="preserve">+ Đường kính cán 12mm, </w:t>
            </w:r>
            <w:r w:rsidRPr="00577321">
              <w:rPr>
                <w:color w:val="000000"/>
                <w:sz w:val="22"/>
                <w:szCs w:val="22"/>
              </w:rPr>
              <w:br/>
              <w:t>+ Gập góc mỗi bên 45 độ,</w:t>
            </w:r>
            <w:r w:rsidRPr="00577321">
              <w:rPr>
                <w:color w:val="000000"/>
                <w:sz w:val="22"/>
                <w:szCs w:val="22"/>
              </w:rPr>
              <w:br/>
              <w:t>+ Hàm đe bằng thép đúc không gỉ,</w:t>
            </w:r>
            <w:r w:rsidRPr="00577321">
              <w:rPr>
                <w:color w:val="000000"/>
                <w:sz w:val="22"/>
                <w:szCs w:val="22"/>
              </w:rPr>
              <w:br/>
              <w:t xml:space="preserve">+ Lưỡi dao hình chữ C làm bằng thép không gỉ, </w:t>
            </w:r>
            <w:r w:rsidRPr="00577321">
              <w:rPr>
                <w:color w:val="000000"/>
                <w:sz w:val="22"/>
                <w:szCs w:val="22"/>
              </w:rPr>
              <w:br/>
              <w:t xml:space="preserve">+ công nghệ 3 điểm tiếp xúc, </w:t>
            </w:r>
            <w:r w:rsidRPr="00577321">
              <w:rPr>
                <w:color w:val="000000"/>
                <w:sz w:val="22"/>
                <w:szCs w:val="22"/>
              </w:rPr>
              <w:br/>
              <w:t xml:space="preserve">+ độ mở hàm 22mm. </w:t>
            </w:r>
            <w:r w:rsidRPr="00577321">
              <w:rPr>
                <w:color w:val="000000"/>
                <w:sz w:val="22"/>
                <w:szCs w:val="22"/>
              </w:rPr>
              <w:br/>
              <w:t xml:space="preserve">+ Xuất xứ Châu Mỹ. </w:t>
            </w:r>
            <w:r w:rsidRPr="00577321">
              <w:rPr>
                <w:color w:val="000000"/>
                <w:sz w:val="22"/>
                <w:szCs w:val="22"/>
              </w:rPr>
              <w:br/>
              <w:t xml:space="preserve">+Tiêu chuẩn CE, FDA (Hoa kỳ) </w:t>
            </w:r>
          </w:p>
        </w:tc>
      </w:tr>
      <w:tr w:rsidR="00577321" w:rsidRPr="00577321" w14:paraId="087EADE8"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0661F2" w14:textId="77777777" w:rsidR="00577321" w:rsidRPr="00577321" w:rsidRDefault="00577321" w:rsidP="00AD736E">
            <w:pPr>
              <w:jc w:val="center"/>
              <w:rPr>
                <w:b/>
                <w:bCs/>
                <w:color w:val="000000"/>
                <w:sz w:val="22"/>
                <w:szCs w:val="22"/>
              </w:rPr>
            </w:pPr>
            <w:r w:rsidRPr="00577321">
              <w:rPr>
                <w:b/>
                <w:bCs/>
                <w:color w:val="000000"/>
                <w:sz w:val="22"/>
                <w:szCs w:val="22"/>
              </w:rPr>
              <w:t>19</w:t>
            </w:r>
          </w:p>
        </w:tc>
        <w:tc>
          <w:tcPr>
            <w:tcW w:w="1701" w:type="dxa"/>
            <w:tcBorders>
              <w:top w:val="nil"/>
              <w:left w:val="nil"/>
              <w:bottom w:val="single" w:sz="4" w:space="0" w:color="auto"/>
              <w:right w:val="single" w:sz="4" w:space="0" w:color="auto"/>
            </w:tcBorders>
            <w:shd w:val="clear" w:color="auto" w:fill="auto"/>
            <w:vAlign w:val="center"/>
            <w:hideMark/>
          </w:tcPr>
          <w:p w14:paraId="05E86E17" w14:textId="77777777" w:rsidR="00577321" w:rsidRPr="00577321" w:rsidRDefault="00577321" w:rsidP="00AD736E">
            <w:pPr>
              <w:rPr>
                <w:color w:val="000000"/>
                <w:sz w:val="22"/>
              </w:rPr>
            </w:pPr>
            <w:r w:rsidRPr="00577321">
              <w:rPr>
                <w:color w:val="000000"/>
                <w:sz w:val="22"/>
              </w:rPr>
              <w:t>PP2500331922</w:t>
            </w:r>
          </w:p>
        </w:tc>
        <w:tc>
          <w:tcPr>
            <w:tcW w:w="1559" w:type="dxa"/>
            <w:tcBorders>
              <w:top w:val="nil"/>
              <w:left w:val="nil"/>
              <w:bottom w:val="single" w:sz="4" w:space="0" w:color="auto"/>
              <w:right w:val="single" w:sz="4" w:space="0" w:color="auto"/>
            </w:tcBorders>
            <w:shd w:val="clear" w:color="auto" w:fill="auto"/>
            <w:vAlign w:val="center"/>
            <w:hideMark/>
          </w:tcPr>
          <w:p w14:paraId="40D40E7F" w14:textId="77777777" w:rsidR="00577321" w:rsidRPr="00577321" w:rsidRDefault="00577321" w:rsidP="00AD736E">
            <w:pPr>
              <w:jc w:val="center"/>
              <w:rPr>
                <w:color w:val="000000"/>
                <w:sz w:val="22"/>
                <w:szCs w:val="22"/>
              </w:rPr>
            </w:pPr>
            <w:r w:rsidRPr="00577321">
              <w:rPr>
                <w:color w:val="000000"/>
                <w:sz w:val="22"/>
                <w:szCs w:val="22"/>
              </w:rPr>
              <w:t>Băng đạn, ghim khâu dùng trong phẫu thuật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25FBFAEA"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ED59FED" w14:textId="77777777" w:rsidR="00577321" w:rsidRPr="00577321" w:rsidRDefault="00577321" w:rsidP="00AD736E">
            <w:pPr>
              <w:jc w:val="center"/>
              <w:rPr>
                <w:b/>
                <w:bCs/>
                <w:color w:val="000000"/>
                <w:sz w:val="22"/>
                <w:szCs w:val="22"/>
              </w:rPr>
            </w:pPr>
            <w:r w:rsidRPr="00577321">
              <w:rPr>
                <w:b/>
                <w:bCs/>
                <w:color w:val="000000"/>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7465146C" w14:textId="77777777" w:rsidR="00577321" w:rsidRPr="00577321" w:rsidRDefault="00577321" w:rsidP="00AD736E">
            <w:pPr>
              <w:jc w:val="left"/>
              <w:rPr>
                <w:color w:val="000000"/>
                <w:sz w:val="22"/>
                <w:szCs w:val="22"/>
              </w:rPr>
            </w:pPr>
            <w:r w:rsidRPr="00577321">
              <w:rPr>
                <w:color w:val="000000"/>
                <w:sz w:val="22"/>
                <w:szCs w:val="22"/>
              </w:rPr>
              <w:t xml:space="preserve">- Băng ghim Echelon với công nghệ giữ mô bề mặt (GST), </w:t>
            </w:r>
            <w:r w:rsidRPr="00577321">
              <w:rPr>
                <w:color w:val="000000"/>
                <w:sz w:val="22"/>
                <w:szCs w:val="22"/>
              </w:rPr>
              <w:br/>
              <w:t xml:space="preserve">+ Cỡ 60mm </w:t>
            </w:r>
            <w:r w:rsidRPr="00577321">
              <w:rPr>
                <w:color w:val="000000"/>
                <w:sz w:val="22"/>
                <w:szCs w:val="22"/>
              </w:rPr>
              <w:br/>
              <w:t xml:space="preserve">+ 6 hàng ghim làm bằng hợp kim titan </w:t>
            </w:r>
            <w:r w:rsidRPr="00577321">
              <w:rPr>
                <w:color w:val="000000"/>
                <w:sz w:val="22"/>
                <w:szCs w:val="22"/>
              </w:rPr>
              <w:br/>
              <w:t>+ Chiều cao ghim đóng từ ≥1,0 đến ≤ 2,0 mm.</w:t>
            </w:r>
            <w:r w:rsidRPr="00577321">
              <w:rPr>
                <w:color w:val="000000"/>
                <w:sz w:val="22"/>
                <w:szCs w:val="22"/>
              </w:rPr>
              <w:br/>
              <w:t xml:space="preserve">+Tiêu chuẩn CE, FDA (Hoa kỳ) </w:t>
            </w:r>
          </w:p>
        </w:tc>
      </w:tr>
      <w:tr w:rsidR="00577321" w:rsidRPr="00577321" w14:paraId="20F7AD7D"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E25E04" w14:textId="77777777" w:rsidR="00577321" w:rsidRPr="00577321" w:rsidRDefault="00577321" w:rsidP="00AD736E">
            <w:pPr>
              <w:jc w:val="center"/>
              <w:rPr>
                <w:b/>
                <w:bCs/>
                <w:color w:val="000000"/>
                <w:sz w:val="22"/>
                <w:szCs w:val="22"/>
              </w:rPr>
            </w:pPr>
            <w:r w:rsidRPr="00577321">
              <w:rPr>
                <w:b/>
                <w:bCs/>
                <w:color w:val="000000"/>
                <w:sz w:val="22"/>
                <w:szCs w:val="22"/>
              </w:rPr>
              <w:t>20</w:t>
            </w:r>
          </w:p>
        </w:tc>
        <w:tc>
          <w:tcPr>
            <w:tcW w:w="1701" w:type="dxa"/>
            <w:tcBorders>
              <w:top w:val="nil"/>
              <w:left w:val="nil"/>
              <w:bottom w:val="single" w:sz="4" w:space="0" w:color="auto"/>
              <w:right w:val="single" w:sz="4" w:space="0" w:color="auto"/>
            </w:tcBorders>
            <w:shd w:val="clear" w:color="auto" w:fill="auto"/>
            <w:vAlign w:val="center"/>
            <w:hideMark/>
          </w:tcPr>
          <w:p w14:paraId="4D3DBD42" w14:textId="77777777" w:rsidR="00577321" w:rsidRPr="00577321" w:rsidRDefault="00577321" w:rsidP="00AD736E">
            <w:pPr>
              <w:rPr>
                <w:color w:val="000000"/>
                <w:sz w:val="22"/>
              </w:rPr>
            </w:pPr>
            <w:r w:rsidRPr="00577321">
              <w:rPr>
                <w:color w:val="000000"/>
                <w:sz w:val="22"/>
              </w:rPr>
              <w:t>PP2500331923</w:t>
            </w:r>
          </w:p>
        </w:tc>
        <w:tc>
          <w:tcPr>
            <w:tcW w:w="1559" w:type="dxa"/>
            <w:tcBorders>
              <w:top w:val="nil"/>
              <w:left w:val="nil"/>
              <w:bottom w:val="single" w:sz="4" w:space="0" w:color="auto"/>
              <w:right w:val="single" w:sz="4" w:space="0" w:color="auto"/>
            </w:tcBorders>
            <w:shd w:val="clear" w:color="auto" w:fill="auto"/>
            <w:vAlign w:val="center"/>
            <w:hideMark/>
          </w:tcPr>
          <w:p w14:paraId="549265EA" w14:textId="77777777" w:rsidR="00577321" w:rsidRPr="00577321" w:rsidRDefault="00577321" w:rsidP="00AD736E">
            <w:pPr>
              <w:jc w:val="center"/>
              <w:rPr>
                <w:color w:val="000000"/>
                <w:sz w:val="22"/>
                <w:szCs w:val="22"/>
              </w:rPr>
            </w:pPr>
            <w:r w:rsidRPr="00577321">
              <w:rPr>
                <w:color w:val="000000"/>
                <w:sz w:val="22"/>
                <w:szCs w:val="22"/>
              </w:rPr>
              <w:t xml:space="preserve">Dụng cụ khâu cắt nối thẳng mổ mở </w:t>
            </w:r>
          </w:p>
        </w:tc>
        <w:tc>
          <w:tcPr>
            <w:tcW w:w="992" w:type="dxa"/>
            <w:tcBorders>
              <w:top w:val="nil"/>
              <w:left w:val="nil"/>
              <w:bottom w:val="single" w:sz="4" w:space="0" w:color="auto"/>
              <w:right w:val="single" w:sz="4" w:space="0" w:color="auto"/>
            </w:tcBorders>
            <w:shd w:val="clear" w:color="auto" w:fill="auto"/>
            <w:vAlign w:val="center"/>
            <w:hideMark/>
          </w:tcPr>
          <w:p w14:paraId="1E4E3DE7"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AA97D9E"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1344E0CE" w14:textId="77777777" w:rsidR="00577321" w:rsidRPr="00577321" w:rsidRDefault="00577321" w:rsidP="00AD736E">
            <w:pPr>
              <w:jc w:val="left"/>
              <w:rPr>
                <w:color w:val="000000"/>
                <w:sz w:val="22"/>
                <w:szCs w:val="22"/>
              </w:rPr>
            </w:pPr>
            <w:r w:rsidRPr="00577321">
              <w:rPr>
                <w:color w:val="000000"/>
                <w:sz w:val="22"/>
                <w:szCs w:val="22"/>
              </w:rPr>
              <w:t xml:space="preserve">- Dụng cụ khâu cắt nối thẳng mổ mở 55mm/ 75mm, </w:t>
            </w:r>
            <w:r w:rsidRPr="00577321">
              <w:rPr>
                <w:color w:val="000000"/>
                <w:sz w:val="22"/>
                <w:szCs w:val="22"/>
              </w:rPr>
              <w:br/>
              <w:t>+ Chiều cao ghim đóng: ≥1,5 đến ≤ 2,0mm,</w:t>
            </w:r>
            <w:r w:rsidRPr="00577321">
              <w:rPr>
                <w:color w:val="000000"/>
                <w:sz w:val="22"/>
                <w:szCs w:val="22"/>
              </w:rPr>
              <w:br/>
              <w:t>+ Công nghệ 6 hàng ghim 3-D  bằng titanium allow</w:t>
            </w:r>
            <w:r w:rsidRPr="00577321">
              <w:rPr>
                <w:color w:val="000000"/>
                <w:sz w:val="22"/>
                <w:szCs w:val="22"/>
              </w:rPr>
              <w:br/>
              <w:t>+ Cơ chế khoá trung gian</w:t>
            </w:r>
            <w:r w:rsidRPr="00577321">
              <w:rPr>
                <w:color w:val="000000"/>
                <w:sz w:val="22"/>
                <w:szCs w:val="22"/>
              </w:rPr>
              <w:br/>
              <w:t xml:space="preserve">+ Cơ chế nạp trước ghim ở đầu gần </w:t>
            </w:r>
            <w:r w:rsidRPr="00577321">
              <w:rPr>
                <w:color w:val="000000"/>
                <w:sz w:val="22"/>
                <w:szCs w:val="22"/>
              </w:rPr>
              <w:br/>
              <w:t xml:space="preserve">+Tiêu chuẩn CE, FDA (Hoa kỳ) </w:t>
            </w:r>
          </w:p>
        </w:tc>
      </w:tr>
      <w:tr w:rsidR="00577321" w:rsidRPr="00577321" w14:paraId="45EF68D6"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8C752C0" w14:textId="77777777" w:rsidR="00577321" w:rsidRPr="00577321" w:rsidRDefault="00577321" w:rsidP="00AD736E">
            <w:pPr>
              <w:jc w:val="center"/>
              <w:rPr>
                <w:b/>
                <w:bCs/>
                <w:color w:val="000000"/>
                <w:sz w:val="22"/>
                <w:szCs w:val="22"/>
              </w:rPr>
            </w:pPr>
            <w:r w:rsidRPr="00577321">
              <w:rPr>
                <w:b/>
                <w:bCs/>
                <w:color w:val="000000"/>
                <w:sz w:val="22"/>
                <w:szCs w:val="22"/>
              </w:rPr>
              <w:t>21</w:t>
            </w:r>
          </w:p>
        </w:tc>
        <w:tc>
          <w:tcPr>
            <w:tcW w:w="1701" w:type="dxa"/>
            <w:tcBorders>
              <w:top w:val="nil"/>
              <w:left w:val="nil"/>
              <w:bottom w:val="single" w:sz="4" w:space="0" w:color="auto"/>
              <w:right w:val="single" w:sz="4" w:space="0" w:color="auto"/>
            </w:tcBorders>
            <w:shd w:val="clear" w:color="auto" w:fill="auto"/>
            <w:vAlign w:val="center"/>
            <w:hideMark/>
          </w:tcPr>
          <w:p w14:paraId="71BE6E62" w14:textId="77777777" w:rsidR="00577321" w:rsidRPr="00577321" w:rsidRDefault="00577321" w:rsidP="00AD736E">
            <w:pPr>
              <w:rPr>
                <w:color w:val="000000"/>
                <w:sz w:val="22"/>
              </w:rPr>
            </w:pPr>
            <w:r w:rsidRPr="00577321">
              <w:rPr>
                <w:color w:val="000000"/>
                <w:sz w:val="22"/>
              </w:rPr>
              <w:t>PP2500331924</w:t>
            </w:r>
          </w:p>
        </w:tc>
        <w:tc>
          <w:tcPr>
            <w:tcW w:w="1559" w:type="dxa"/>
            <w:tcBorders>
              <w:top w:val="nil"/>
              <w:left w:val="nil"/>
              <w:bottom w:val="single" w:sz="4" w:space="0" w:color="auto"/>
              <w:right w:val="single" w:sz="4" w:space="0" w:color="auto"/>
            </w:tcBorders>
            <w:shd w:val="clear" w:color="auto" w:fill="auto"/>
            <w:vAlign w:val="center"/>
            <w:hideMark/>
          </w:tcPr>
          <w:p w14:paraId="319D8F40" w14:textId="77777777" w:rsidR="00577321" w:rsidRPr="00577321" w:rsidRDefault="00577321" w:rsidP="00AD736E">
            <w:pPr>
              <w:jc w:val="center"/>
              <w:rPr>
                <w:color w:val="000000"/>
                <w:sz w:val="22"/>
                <w:szCs w:val="22"/>
              </w:rPr>
            </w:pPr>
            <w:r w:rsidRPr="00577321">
              <w:rPr>
                <w:color w:val="000000"/>
                <w:sz w:val="22"/>
                <w:szCs w:val="22"/>
              </w:rPr>
              <w:t>Băng đạn, ghim khâu dùng trong phẫu thuật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3BF9F437"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F1AC09D" w14:textId="77777777" w:rsidR="00577321" w:rsidRPr="00577321" w:rsidRDefault="00577321" w:rsidP="00AD736E">
            <w:pPr>
              <w:jc w:val="center"/>
              <w:rPr>
                <w:b/>
                <w:bCs/>
                <w:color w:val="000000"/>
                <w:sz w:val="22"/>
                <w:szCs w:val="22"/>
              </w:rPr>
            </w:pPr>
            <w:r w:rsidRPr="00577321">
              <w:rPr>
                <w:b/>
                <w:bCs/>
                <w:color w:val="000000"/>
                <w:sz w:val="22"/>
                <w:szCs w:val="22"/>
              </w:rPr>
              <w:t>30</w:t>
            </w:r>
          </w:p>
        </w:tc>
        <w:tc>
          <w:tcPr>
            <w:tcW w:w="5103" w:type="dxa"/>
            <w:tcBorders>
              <w:top w:val="nil"/>
              <w:left w:val="nil"/>
              <w:bottom w:val="single" w:sz="4" w:space="0" w:color="auto"/>
              <w:right w:val="single" w:sz="4" w:space="0" w:color="auto"/>
            </w:tcBorders>
            <w:shd w:val="clear" w:color="auto" w:fill="auto"/>
            <w:vAlign w:val="center"/>
            <w:hideMark/>
          </w:tcPr>
          <w:p w14:paraId="405C30AF" w14:textId="77777777" w:rsidR="00577321" w:rsidRPr="00577321" w:rsidRDefault="00577321" w:rsidP="00AD736E">
            <w:pPr>
              <w:jc w:val="left"/>
              <w:rPr>
                <w:color w:val="000000"/>
                <w:sz w:val="22"/>
                <w:szCs w:val="22"/>
              </w:rPr>
            </w:pPr>
            <w:r w:rsidRPr="00577321">
              <w:rPr>
                <w:color w:val="000000"/>
                <w:sz w:val="22"/>
                <w:szCs w:val="22"/>
              </w:rPr>
              <w:t>- Băng ghim của Dụng cụ khâu cắt nối thẳng mổ mở  ≥55mm</w:t>
            </w:r>
            <w:r w:rsidRPr="00577321">
              <w:rPr>
                <w:color w:val="000000"/>
                <w:sz w:val="22"/>
                <w:szCs w:val="22"/>
              </w:rPr>
              <w:br/>
              <w:t xml:space="preserve">+ Chiều cao ghim đóng: ≥1,5mm đến ≤ 2,0mm, </w:t>
            </w:r>
            <w:r w:rsidRPr="00577321">
              <w:rPr>
                <w:color w:val="000000"/>
                <w:sz w:val="22"/>
                <w:szCs w:val="22"/>
              </w:rPr>
              <w:br/>
              <w:t xml:space="preserve">+ Ghim dạng 3-D làm bằng titanium allow với 6 hàng ghim.  </w:t>
            </w:r>
            <w:r w:rsidRPr="00577321">
              <w:rPr>
                <w:color w:val="000000"/>
                <w:sz w:val="22"/>
                <w:szCs w:val="22"/>
              </w:rPr>
              <w:br/>
              <w:t xml:space="preserve">+ Chiều dài đường cắt: ≥58mm </w:t>
            </w:r>
            <w:r w:rsidRPr="00577321">
              <w:rPr>
                <w:color w:val="000000"/>
                <w:sz w:val="22"/>
                <w:szCs w:val="22"/>
              </w:rPr>
              <w:br/>
            </w:r>
            <w:r w:rsidRPr="00577321">
              <w:rPr>
                <w:color w:val="000000"/>
                <w:sz w:val="22"/>
                <w:szCs w:val="22"/>
              </w:rPr>
              <w:lastRenderedPageBreak/>
              <w:t>+ Chiều dài đường ghim: ≥61mm và ≤81mm</w:t>
            </w:r>
            <w:r w:rsidRPr="00577321">
              <w:rPr>
                <w:color w:val="000000"/>
                <w:sz w:val="22"/>
                <w:szCs w:val="22"/>
              </w:rPr>
              <w:br/>
              <w:t>+ Số lượng ghim: ≥88 ghim đến ≤118 ghim</w:t>
            </w:r>
            <w:r w:rsidRPr="00577321">
              <w:rPr>
                <w:color w:val="000000"/>
                <w:sz w:val="22"/>
                <w:szCs w:val="22"/>
              </w:rPr>
              <w:br/>
              <w:t xml:space="preserve">+ Xuất xứ Châu Mỹ.  </w:t>
            </w:r>
            <w:r w:rsidRPr="00577321">
              <w:rPr>
                <w:color w:val="000000"/>
                <w:sz w:val="22"/>
                <w:szCs w:val="22"/>
              </w:rPr>
              <w:br/>
              <w:t xml:space="preserve">+ Tiêu chuẩn CE, FDA ( Hoa kỳ) </w:t>
            </w:r>
          </w:p>
        </w:tc>
      </w:tr>
      <w:tr w:rsidR="00577321" w:rsidRPr="00577321" w14:paraId="64B3AA90"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95B861" w14:textId="77777777" w:rsidR="00577321" w:rsidRPr="00577321" w:rsidRDefault="00577321" w:rsidP="00AD736E">
            <w:pPr>
              <w:jc w:val="center"/>
              <w:rPr>
                <w:b/>
                <w:bCs/>
                <w:color w:val="000000"/>
                <w:sz w:val="22"/>
                <w:szCs w:val="22"/>
              </w:rPr>
            </w:pPr>
            <w:r w:rsidRPr="00577321">
              <w:rPr>
                <w:b/>
                <w:bCs/>
                <w:color w:val="000000"/>
                <w:sz w:val="22"/>
                <w:szCs w:val="22"/>
              </w:rPr>
              <w:lastRenderedPageBreak/>
              <w:t>22</w:t>
            </w:r>
          </w:p>
        </w:tc>
        <w:tc>
          <w:tcPr>
            <w:tcW w:w="1701" w:type="dxa"/>
            <w:tcBorders>
              <w:top w:val="nil"/>
              <w:left w:val="nil"/>
              <w:bottom w:val="single" w:sz="4" w:space="0" w:color="auto"/>
              <w:right w:val="single" w:sz="4" w:space="0" w:color="auto"/>
            </w:tcBorders>
            <w:shd w:val="clear" w:color="auto" w:fill="auto"/>
            <w:vAlign w:val="center"/>
            <w:hideMark/>
          </w:tcPr>
          <w:p w14:paraId="66CF2486" w14:textId="77777777" w:rsidR="00577321" w:rsidRPr="00577321" w:rsidRDefault="00577321" w:rsidP="00AD736E">
            <w:pPr>
              <w:rPr>
                <w:color w:val="000000"/>
                <w:sz w:val="22"/>
              </w:rPr>
            </w:pPr>
            <w:r w:rsidRPr="00577321">
              <w:rPr>
                <w:color w:val="000000"/>
                <w:sz w:val="22"/>
              </w:rPr>
              <w:t>PP2500331925</w:t>
            </w:r>
          </w:p>
        </w:tc>
        <w:tc>
          <w:tcPr>
            <w:tcW w:w="1559" w:type="dxa"/>
            <w:tcBorders>
              <w:top w:val="nil"/>
              <w:left w:val="nil"/>
              <w:bottom w:val="single" w:sz="4" w:space="0" w:color="auto"/>
              <w:right w:val="single" w:sz="4" w:space="0" w:color="auto"/>
            </w:tcBorders>
            <w:shd w:val="clear" w:color="auto" w:fill="auto"/>
            <w:vAlign w:val="center"/>
            <w:hideMark/>
          </w:tcPr>
          <w:p w14:paraId="33B906DE" w14:textId="77777777" w:rsidR="00577321" w:rsidRPr="00577321" w:rsidRDefault="00577321" w:rsidP="00AD736E">
            <w:pPr>
              <w:jc w:val="center"/>
              <w:rPr>
                <w:color w:val="000000"/>
                <w:sz w:val="22"/>
                <w:szCs w:val="22"/>
              </w:rPr>
            </w:pPr>
            <w:r w:rsidRPr="00577321">
              <w:rPr>
                <w:color w:val="000000"/>
                <w:sz w:val="22"/>
                <w:szCs w:val="22"/>
              </w:rPr>
              <w:t>Dụng cụ khâu cắt nối vòng</w:t>
            </w:r>
          </w:p>
        </w:tc>
        <w:tc>
          <w:tcPr>
            <w:tcW w:w="992" w:type="dxa"/>
            <w:tcBorders>
              <w:top w:val="nil"/>
              <w:left w:val="nil"/>
              <w:bottom w:val="single" w:sz="4" w:space="0" w:color="auto"/>
              <w:right w:val="single" w:sz="4" w:space="0" w:color="auto"/>
            </w:tcBorders>
            <w:shd w:val="clear" w:color="auto" w:fill="auto"/>
            <w:vAlign w:val="center"/>
            <w:hideMark/>
          </w:tcPr>
          <w:p w14:paraId="55F3ABD5"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013DE87" w14:textId="77777777" w:rsidR="00577321" w:rsidRPr="00577321" w:rsidRDefault="00577321" w:rsidP="00AD736E">
            <w:pPr>
              <w:jc w:val="center"/>
              <w:rPr>
                <w:b/>
                <w:bCs/>
                <w:color w:val="000000"/>
                <w:sz w:val="22"/>
                <w:szCs w:val="22"/>
              </w:rPr>
            </w:pPr>
            <w:r w:rsidRPr="00577321">
              <w:rPr>
                <w:b/>
                <w:bCs/>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14:paraId="154C93D9" w14:textId="77777777" w:rsidR="00577321" w:rsidRPr="00577321" w:rsidRDefault="00577321" w:rsidP="00AD736E">
            <w:pPr>
              <w:jc w:val="left"/>
              <w:rPr>
                <w:color w:val="000000"/>
                <w:sz w:val="22"/>
                <w:szCs w:val="22"/>
              </w:rPr>
            </w:pPr>
            <w:r w:rsidRPr="00577321">
              <w:rPr>
                <w:color w:val="000000"/>
                <w:sz w:val="22"/>
                <w:szCs w:val="22"/>
              </w:rPr>
              <w:t>- Dụng cụ khâu cắt nối vòng  ≥29mm</w:t>
            </w:r>
            <w:r w:rsidRPr="00577321">
              <w:rPr>
                <w:color w:val="000000"/>
                <w:sz w:val="22"/>
                <w:szCs w:val="22"/>
              </w:rPr>
              <w:br/>
              <w:t xml:space="preserve">+ Chiều dài cán  ≥18cm, </w:t>
            </w:r>
            <w:r w:rsidRPr="00577321">
              <w:rPr>
                <w:color w:val="000000"/>
                <w:sz w:val="22"/>
                <w:szCs w:val="22"/>
              </w:rPr>
              <w:br/>
              <w:t>+ Đường kính trong:  ≥20,4mm và ≤24,4mm,</w:t>
            </w:r>
            <w:r w:rsidRPr="00577321">
              <w:rPr>
                <w:color w:val="000000"/>
                <w:sz w:val="22"/>
                <w:szCs w:val="22"/>
              </w:rPr>
              <w:br/>
              <w:t xml:space="preserve">+ Chiều cao ghim mở ≥ 5,2mm, </w:t>
            </w:r>
            <w:r w:rsidRPr="00577321">
              <w:rPr>
                <w:color w:val="000000"/>
                <w:sz w:val="22"/>
                <w:szCs w:val="22"/>
              </w:rPr>
              <w:br/>
              <w:t>+ Chiều cao ghim đóng điều chỉnh ≥1,5 đến ≤ 2,2mm;</w:t>
            </w:r>
            <w:r w:rsidRPr="00577321">
              <w:rPr>
                <w:color w:val="000000"/>
                <w:sz w:val="22"/>
                <w:szCs w:val="22"/>
              </w:rPr>
              <w:br/>
              <w:t>+ Số lượng ghim: ≥24 ghim</w:t>
            </w:r>
            <w:r w:rsidRPr="00577321">
              <w:rPr>
                <w:color w:val="000000"/>
                <w:sz w:val="22"/>
                <w:szCs w:val="22"/>
              </w:rPr>
              <w:br/>
              <w:t xml:space="preserve">+ Chất liệu ghim bằng titanium alloy </w:t>
            </w:r>
            <w:r w:rsidRPr="00577321">
              <w:rPr>
                <w:color w:val="000000"/>
                <w:sz w:val="22"/>
                <w:szCs w:val="22"/>
              </w:rPr>
              <w:br/>
              <w:t xml:space="preserve">+Tiêu chuẩn CE, FDA (Hoa kỳ) </w:t>
            </w:r>
          </w:p>
        </w:tc>
      </w:tr>
      <w:tr w:rsidR="00577321" w:rsidRPr="00577321" w14:paraId="66534DB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BA34475" w14:textId="77777777" w:rsidR="00577321" w:rsidRPr="00577321" w:rsidRDefault="00577321" w:rsidP="00AD736E">
            <w:pPr>
              <w:jc w:val="center"/>
              <w:rPr>
                <w:b/>
                <w:bCs/>
                <w:color w:val="000000"/>
                <w:sz w:val="22"/>
                <w:szCs w:val="22"/>
              </w:rPr>
            </w:pPr>
            <w:r w:rsidRPr="00577321">
              <w:rPr>
                <w:b/>
                <w:bCs/>
                <w:color w:val="000000"/>
                <w:sz w:val="22"/>
                <w:szCs w:val="22"/>
              </w:rPr>
              <w:t>23</w:t>
            </w:r>
          </w:p>
        </w:tc>
        <w:tc>
          <w:tcPr>
            <w:tcW w:w="1701" w:type="dxa"/>
            <w:tcBorders>
              <w:top w:val="nil"/>
              <w:left w:val="nil"/>
              <w:bottom w:val="single" w:sz="4" w:space="0" w:color="auto"/>
              <w:right w:val="single" w:sz="4" w:space="0" w:color="auto"/>
            </w:tcBorders>
            <w:shd w:val="clear" w:color="auto" w:fill="auto"/>
            <w:vAlign w:val="center"/>
            <w:hideMark/>
          </w:tcPr>
          <w:p w14:paraId="218616CB" w14:textId="77777777" w:rsidR="00577321" w:rsidRPr="00577321" w:rsidRDefault="00577321" w:rsidP="00AD736E">
            <w:pPr>
              <w:rPr>
                <w:color w:val="000000"/>
                <w:sz w:val="22"/>
              </w:rPr>
            </w:pPr>
            <w:r w:rsidRPr="00577321">
              <w:rPr>
                <w:color w:val="000000"/>
                <w:sz w:val="22"/>
              </w:rPr>
              <w:t>PP2500331926</w:t>
            </w:r>
          </w:p>
        </w:tc>
        <w:tc>
          <w:tcPr>
            <w:tcW w:w="1559" w:type="dxa"/>
            <w:tcBorders>
              <w:top w:val="nil"/>
              <w:left w:val="nil"/>
              <w:bottom w:val="single" w:sz="4" w:space="0" w:color="auto"/>
              <w:right w:val="single" w:sz="4" w:space="0" w:color="auto"/>
            </w:tcBorders>
            <w:shd w:val="clear" w:color="auto" w:fill="auto"/>
            <w:vAlign w:val="center"/>
            <w:hideMark/>
          </w:tcPr>
          <w:p w14:paraId="30253EDE" w14:textId="77777777" w:rsidR="00577321" w:rsidRPr="00577321" w:rsidRDefault="00577321" w:rsidP="00AD736E">
            <w:pPr>
              <w:jc w:val="center"/>
              <w:rPr>
                <w:color w:val="000000"/>
                <w:sz w:val="22"/>
                <w:szCs w:val="22"/>
              </w:rPr>
            </w:pPr>
            <w:r w:rsidRPr="00577321">
              <w:rPr>
                <w:color w:val="000000"/>
                <w:sz w:val="22"/>
                <w:szCs w:val="22"/>
              </w:rPr>
              <w:t xml:space="preserve">Dây dao siêu âm dùng cho mổ nội soi. </w:t>
            </w:r>
          </w:p>
        </w:tc>
        <w:tc>
          <w:tcPr>
            <w:tcW w:w="992" w:type="dxa"/>
            <w:tcBorders>
              <w:top w:val="nil"/>
              <w:left w:val="nil"/>
              <w:bottom w:val="single" w:sz="4" w:space="0" w:color="auto"/>
              <w:right w:val="single" w:sz="4" w:space="0" w:color="auto"/>
            </w:tcBorders>
            <w:shd w:val="clear" w:color="auto" w:fill="auto"/>
            <w:vAlign w:val="center"/>
            <w:hideMark/>
          </w:tcPr>
          <w:p w14:paraId="191CD5EA"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24737C5" w14:textId="77777777" w:rsidR="00577321" w:rsidRPr="00577321" w:rsidRDefault="00577321" w:rsidP="00AD736E">
            <w:pPr>
              <w:jc w:val="center"/>
              <w:rPr>
                <w:b/>
                <w:bCs/>
                <w:color w:val="000000"/>
                <w:sz w:val="22"/>
                <w:szCs w:val="22"/>
              </w:rPr>
            </w:pPr>
            <w:r w:rsidRPr="00577321">
              <w:rPr>
                <w:b/>
                <w:bCs/>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14:paraId="0133382B" w14:textId="77777777" w:rsidR="00577321" w:rsidRPr="00577321" w:rsidRDefault="00577321" w:rsidP="00AD736E">
            <w:pPr>
              <w:jc w:val="left"/>
              <w:rPr>
                <w:color w:val="000000"/>
                <w:sz w:val="22"/>
                <w:szCs w:val="22"/>
              </w:rPr>
            </w:pPr>
            <w:r w:rsidRPr="00577321">
              <w:rPr>
                <w:color w:val="000000"/>
                <w:sz w:val="22"/>
                <w:szCs w:val="22"/>
              </w:rPr>
              <w:t xml:space="preserve">- Dây dao siêu âm dùng cho mổ nội soi. </w:t>
            </w:r>
            <w:r w:rsidRPr="00577321">
              <w:rPr>
                <w:color w:val="000000"/>
                <w:sz w:val="22"/>
                <w:szCs w:val="22"/>
              </w:rPr>
              <w:br/>
              <w:t xml:space="preserve">- Tiêu chuẩn CE, FDA (Hoa kỳ) </w:t>
            </w:r>
            <w:r w:rsidRPr="00577321">
              <w:rPr>
                <w:color w:val="000000"/>
                <w:sz w:val="22"/>
                <w:szCs w:val="22"/>
              </w:rPr>
              <w:br/>
              <w:t xml:space="preserve">- Xuất xứ Châu Mỹ hay Châu Âu </w:t>
            </w:r>
          </w:p>
        </w:tc>
      </w:tr>
      <w:tr w:rsidR="00577321" w:rsidRPr="00577321" w14:paraId="482D2910"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D8BE25" w14:textId="77777777" w:rsidR="00577321" w:rsidRPr="00577321" w:rsidRDefault="00577321" w:rsidP="00AD736E">
            <w:pPr>
              <w:jc w:val="center"/>
              <w:rPr>
                <w:b/>
                <w:bCs/>
                <w:color w:val="000000"/>
                <w:sz w:val="22"/>
                <w:szCs w:val="22"/>
              </w:rPr>
            </w:pPr>
            <w:r w:rsidRPr="00577321">
              <w:rPr>
                <w:b/>
                <w:bCs/>
                <w:color w:val="000000"/>
                <w:sz w:val="22"/>
                <w:szCs w:val="22"/>
              </w:rPr>
              <w:t>24</w:t>
            </w:r>
          </w:p>
        </w:tc>
        <w:tc>
          <w:tcPr>
            <w:tcW w:w="1701" w:type="dxa"/>
            <w:tcBorders>
              <w:top w:val="nil"/>
              <w:left w:val="nil"/>
              <w:bottom w:val="single" w:sz="4" w:space="0" w:color="auto"/>
              <w:right w:val="single" w:sz="4" w:space="0" w:color="auto"/>
            </w:tcBorders>
            <w:shd w:val="clear" w:color="auto" w:fill="auto"/>
            <w:vAlign w:val="center"/>
            <w:hideMark/>
          </w:tcPr>
          <w:p w14:paraId="2A035D6C" w14:textId="77777777" w:rsidR="00577321" w:rsidRPr="00577321" w:rsidRDefault="00577321" w:rsidP="00AD736E">
            <w:pPr>
              <w:rPr>
                <w:color w:val="000000"/>
                <w:sz w:val="22"/>
              </w:rPr>
            </w:pPr>
            <w:r w:rsidRPr="00577321">
              <w:rPr>
                <w:color w:val="000000"/>
                <w:sz w:val="22"/>
              </w:rPr>
              <w:t>PP2500331927</w:t>
            </w:r>
          </w:p>
        </w:tc>
        <w:tc>
          <w:tcPr>
            <w:tcW w:w="1559" w:type="dxa"/>
            <w:tcBorders>
              <w:top w:val="nil"/>
              <w:left w:val="nil"/>
              <w:bottom w:val="single" w:sz="4" w:space="0" w:color="auto"/>
              <w:right w:val="single" w:sz="4" w:space="0" w:color="auto"/>
            </w:tcBorders>
            <w:shd w:val="clear" w:color="auto" w:fill="auto"/>
            <w:vAlign w:val="center"/>
            <w:hideMark/>
          </w:tcPr>
          <w:p w14:paraId="5E23B2C0" w14:textId="77777777" w:rsidR="00577321" w:rsidRPr="00577321" w:rsidRDefault="00577321" w:rsidP="00AD736E">
            <w:pPr>
              <w:jc w:val="center"/>
              <w:rPr>
                <w:color w:val="000000"/>
                <w:sz w:val="22"/>
                <w:szCs w:val="22"/>
              </w:rPr>
            </w:pPr>
            <w:r w:rsidRPr="00577321">
              <w:rPr>
                <w:color w:val="000000"/>
                <w:sz w:val="22"/>
                <w:szCs w:val="22"/>
              </w:rPr>
              <w:t>Tay dao siêu âm mổ nội soi</w:t>
            </w:r>
          </w:p>
        </w:tc>
        <w:tc>
          <w:tcPr>
            <w:tcW w:w="992" w:type="dxa"/>
            <w:tcBorders>
              <w:top w:val="nil"/>
              <w:left w:val="nil"/>
              <w:bottom w:val="single" w:sz="4" w:space="0" w:color="auto"/>
              <w:right w:val="single" w:sz="4" w:space="0" w:color="auto"/>
            </w:tcBorders>
            <w:shd w:val="clear" w:color="auto" w:fill="auto"/>
            <w:vAlign w:val="center"/>
            <w:hideMark/>
          </w:tcPr>
          <w:p w14:paraId="2658CCF9"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7BC25B4" w14:textId="77777777" w:rsidR="00577321" w:rsidRPr="00577321" w:rsidRDefault="00577321" w:rsidP="00AD736E">
            <w:pPr>
              <w:jc w:val="center"/>
              <w:rPr>
                <w:b/>
                <w:bCs/>
                <w:color w:val="000000"/>
                <w:sz w:val="22"/>
                <w:szCs w:val="22"/>
              </w:rPr>
            </w:pPr>
            <w:r w:rsidRPr="00577321">
              <w:rPr>
                <w:b/>
                <w:bCs/>
                <w:color w:val="000000"/>
                <w:sz w:val="22"/>
                <w:szCs w:val="22"/>
              </w:rPr>
              <w:t>4,5</w:t>
            </w:r>
          </w:p>
        </w:tc>
        <w:tc>
          <w:tcPr>
            <w:tcW w:w="5103" w:type="dxa"/>
            <w:tcBorders>
              <w:top w:val="nil"/>
              <w:left w:val="nil"/>
              <w:bottom w:val="single" w:sz="4" w:space="0" w:color="auto"/>
              <w:right w:val="single" w:sz="4" w:space="0" w:color="auto"/>
            </w:tcBorders>
            <w:shd w:val="clear" w:color="auto" w:fill="auto"/>
            <w:vAlign w:val="center"/>
            <w:hideMark/>
          </w:tcPr>
          <w:p w14:paraId="47FF3B8A" w14:textId="77777777" w:rsidR="00577321" w:rsidRPr="00577321" w:rsidRDefault="00577321" w:rsidP="00AD736E">
            <w:pPr>
              <w:jc w:val="left"/>
              <w:rPr>
                <w:color w:val="000000"/>
                <w:sz w:val="22"/>
                <w:szCs w:val="22"/>
              </w:rPr>
            </w:pPr>
            <w:r w:rsidRPr="00577321">
              <w:rPr>
                <w:color w:val="000000"/>
                <w:sz w:val="22"/>
                <w:szCs w:val="22"/>
              </w:rPr>
              <w:t>- Tay dao siêu âm mổ nội soi</w:t>
            </w:r>
            <w:r w:rsidRPr="00577321">
              <w:rPr>
                <w:color w:val="000000"/>
                <w:sz w:val="22"/>
                <w:szCs w:val="22"/>
              </w:rPr>
              <w:br/>
              <w:t>+ Công nghệ thích ứng mô</w:t>
            </w:r>
            <w:r w:rsidRPr="00577321">
              <w:rPr>
                <w:color w:val="000000"/>
                <w:sz w:val="22"/>
                <w:szCs w:val="22"/>
              </w:rPr>
              <w:br/>
              <w:t xml:space="preserve">+ Chiều dài cán ≥ 36cm, </w:t>
            </w:r>
            <w:r w:rsidRPr="00577321">
              <w:rPr>
                <w:color w:val="000000"/>
                <w:sz w:val="22"/>
                <w:szCs w:val="22"/>
              </w:rPr>
              <w:br/>
              <w:t>+ Cắt và hàn mạch máu đường kính ≤5mm</w:t>
            </w:r>
            <w:r w:rsidRPr="00577321">
              <w:rPr>
                <w:color w:val="000000"/>
                <w:sz w:val="22"/>
                <w:szCs w:val="22"/>
              </w:rPr>
              <w:br/>
              <w:t>+ Mức tản nhiệt sang 2 bên ≥ 2mm</w:t>
            </w:r>
            <w:r w:rsidRPr="00577321">
              <w:rPr>
                <w:color w:val="000000"/>
                <w:sz w:val="22"/>
                <w:szCs w:val="22"/>
              </w:rPr>
              <w:br/>
              <w:t xml:space="preserve">+ Lưỡi dao bằng hợp kim titan phủ lớp chống dính, chiều dài hàm dao ≥ 15mm, độ mở hàm 10mm. </w:t>
            </w:r>
            <w:r w:rsidRPr="00577321">
              <w:rPr>
                <w:color w:val="000000"/>
                <w:sz w:val="22"/>
                <w:szCs w:val="22"/>
              </w:rPr>
              <w:br/>
              <w:t>+ Biên độ giao động của lưỡi dao ≥ 91 micromet</w:t>
            </w:r>
            <w:r w:rsidRPr="00577321">
              <w:rPr>
                <w:color w:val="000000"/>
                <w:sz w:val="22"/>
                <w:szCs w:val="22"/>
              </w:rPr>
              <w:br/>
              <w:t>+ Cán xoay 360 độ</w:t>
            </w:r>
            <w:r w:rsidRPr="00577321">
              <w:rPr>
                <w:color w:val="000000"/>
                <w:sz w:val="22"/>
                <w:szCs w:val="22"/>
              </w:rPr>
              <w:br/>
              <w:t xml:space="preserve">- Tiêu chuẩn CE, FDA (Hoa kỳ) </w:t>
            </w:r>
            <w:r w:rsidRPr="00577321">
              <w:rPr>
                <w:color w:val="000000"/>
                <w:sz w:val="22"/>
                <w:szCs w:val="22"/>
              </w:rPr>
              <w:br/>
              <w:t>- Xuất xứ: Châu Mỹ hay các nước Châu Âu</w:t>
            </w:r>
          </w:p>
        </w:tc>
      </w:tr>
      <w:tr w:rsidR="00577321" w:rsidRPr="00577321" w14:paraId="7432A88F"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78D227B" w14:textId="77777777" w:rsidR="00577321" w:rsidRPr="00577321" w:rsidRDefault="00577321" w:rsidP="00AD736E">
            <w:pPr>
              <w:jc w:val="center"/>
              <w:rPr>
                <w:b/>
                <w:bCs/>
                <w:color w:val="000000"/>
                <w:sz w:val="22"/>
                <w:szCs w:val="22"/>
              </w:rPr>
            </w:pPr>
            <w:r w:rsidRPr="00577321">
              <w:rPr>
                <w:b/>
                <w:bCs/>
                <w:color w:val="000000"/>
                <w:sz w:val="22"/>
                <w:szCs w:val="22"/>
              </w:rPr>
              <w:t>25</w:t>
            </w:r>
          </w:p>
        </w:tc>
        <w:tc>
          <w:tcPr>
            <w:tcW w:w="1701" w:type="dxa"/>
            <w:tcBorders>
              <w:top w:val="nil"/>
              <w:left w:val="nil"/>
              <w:bottom w:val="single" w:sz="4" w:space="0" w:color="auto"/>
              <w:right w:val="single" w:sz="4" w:space="0" w:color="auto"/>
            </w:tcBorders>
            <w:shd w:val="clear" w:color="auto" w:fill="auto"/>
            <w:vAlign w:val="center"/>
            <w:hideMark/>
          </w:tcPr>
          <w:p w14:paraId="4C709017" w14:textId="77777777" w:rsidR="00577321" w:rsidRPr="00577321" w:rsidRDefault="00577321" w:rsidP="00AD736E">
            <w:pPr>
              <w:rPr>
                <w:color w:val="000000"/>
                <w:sz w:val="22"/>
              </w:rPr>
            </w:pPr>
            <w:r w:rsidRPr="00577321">
              <w:rPr>
                <w:color w:val="000000"/>
                <w:sz w:val="22"/>
              </w:rPr>
              <w:t>PP2500331928</w:t>
            </w:r>
          </w:p>
        </w:tc>
        <w:tc>
          <w:tcPr>
            <w:tcW w:w="1559" w:type="dxa"/>
            <w:tcBorders>
              <w:top w:val="nil"/>
              <w:left w:val="nil"/>
              <w:bottom w:val="single" w:sz="4" w:space="0" w:color="auto"/>
              <w:right w:val="single" w:sz="4" w:space="0" w:color="auto"/>
            </w:tcBorders>
            <w:shd w:val="clear" w:color="auto" w:fill="auto"/>
            <w:vAlign w:val="center"/>
            <w:hideMark/>
          </w:tcPr>
          <w:p w14:paraId="1554A02B" w14:textId="77777777" w:rsidR="00577321" w:rsidRPr="00577321" w:rsidRDefault="00577321" w:rsidP="00AD736E">
            <w:pPr>
              <w:jc w:val="center"/>
              <w:rPr>
                <w:color w:val="000000"/>
                <w:sz w:val="22"/>
                <w:szCs w:val="22"/>
              </w:rPr>
            </w:pPr>
            <w:r w:rsidRPr="00577321">
              <w:rPr>
                <w:color w:val="000000"/>
                <w:sz w:val="22"/>
                <w:szCs w:val="22"/>
              </w:rPr>
              <w:t xml:space="preserve">Banh miệng vết mổ cho đường rạch da </w:t>
            </w:r>
          </w:p>
        </w:tc>
        <w:tc>
          <w:tcPr>
            <w:tcW w:w="992" w:type="dxa"/>
            <w:tcBorders>
              <w:top w:val="nil"/>
              <w:left w:val="nil"/>
              <w:bottom w:val="single" w:sz="4" w:space="0" w:color="auto"/>
              <w:right w:val="single" w:sz="4" w:space="0" w:color="auto"/>
            </w:tcBorders>
            <w:shd w:val="clear" w:color="auto" w:fill="auto"/>
            <w:vAlign w:val="center"/>
            <w:hideMark/>
          </w:tcPr>
          <w:p w14:paraId="43CC8813"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88D2156" w14:textId="77777777" w:rsidR="00577321" w:rsidRPr="00577321" w:rsidRDefault="00577321" w:rsidP="00AD736E">
            <w:pPr>
              <w:jc w:val="center"/>
              <w:rPr>
                <w:b/>
                <w:bCs/>
                <w:color w:val="000000"/>
                <w:sz w:val="22"/>
                <w:szCs w:val="22"/>
              </w:rPr>
            </w:pPr>
            <w:r w:rsidRPr="00577321">
              <w:rPr>
                <w:b/>
                <w:bCs/>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14:paraId="7944B150" w14:textId="77777777" w:rsidR="00577321" w:rsidRPr="00577321" w:rsidRDefault="00577321" w:rsidP="00AD736E">
            <w:pPr>
              <w:jc w:val="left"/>
              <w:rPr>
                <w:color w:val="000000"/>
                <w:sz w:val="22"/>
                <w:szCs w:val="22"/>
              </w:rPr>
            </w:pPr>
            <w:r w:rsidRPr="00577321">
              <w:rPr>
                <w:color w:val="000000"/>
                <w:sz w:val="22"/>
                <w:szCs w:val="22"/>
              </w:rPr>
              <w:t xml:space="preserve">- Dụng cụ banh miệng vết mổ chất liệu bằng Polyurethan cỡ trung bình dùng cho vết mổ dài ≥ 5cm đến ≤ 9cm. </w:t>
            </w:r>
            <w:r w:rsidRPr="00577321">
              <w:rPr>
                <w:color w:val="000000"/>
                <w:sz w:val="22"/>
                <w:szCs w:val="22"/>
              </w:rPr>
              <w:br/>
              <w:t>+ Cấu tạo hình ống,</w:t>
            </w:r>
            <w:r w:rsidRPr="00577321">
              <w:rPr>
                <w:color w:val="000000"/>
                <w:sz w:val="22"/>
                <w:szCs w:val="22"/>
              </w:rPr>
              <w:br/>
              <w:t>+ Vòng trên cấu tạo chắc chắn với 2 lõi được làm từ thép không gỉ,</w:t>
            </w:r>
            <w:r w:rsidRPr="00577321">
              <w:rPr>
                <w:color w:val="000000"/>
                <w:sz w:val="22"/>
                <w:szCs w:val="22"/>
              </w:rPr>
              <w:br/>
              <w:t xml:space="preserve">+ Vòng dưới ≥ 128mm. </w:t>
            </w:r>
            <w:r w:rsidRPr="00577321">
              <w:rPr>
                <w:color w:val="000000"/>
                <w:sz w:val="22"/>
                <w:szCs w:val="22"/>
              </w:rPr>
              <w:br/>
              <w:t>+Tiêu chuẩn: CE</w:t>
            </w:r>
          </w:p>
        </w:tc>
      </w:tr>
      <w:tr w:rsidR="00577321" w:rsidRPr="00577321" w14:paraId="662DCBC7"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796298" w14:textId="77777777" w:rsidR="00577321" w:rsidRPr="00577321" w:rsidRDefault="00577321" w:rsidP="00AD736E">
            <w:pPr>
              <w:jc w:val="center"/>
              <w:rPr>
                <w:b/>
                <w:bCs/>
                <w:color w:val="000000"/>
                <w:sz w:val="22"/>
                <w:szCs w:val="22"/>
              </w:rPr>
            </w:pPr>
            <w:r w:rsidRPr="00577321">
              <w:rPr>
                <w:b/>
                <w:bCs/>
                <w:color w:val="000000"/>
                <w:sz w:val="22"/>
                <w:szCs w:val="22"/>
              </w:rPr>
              <w:t>26</w:t>
            </w:r>
          </w:p>
        </w:tc>
        <w:tc>
          <w:tcPr>
            <w:tcW w:w="1701" w:type="dxa"/>
            <w:tcBorders>
              <w:top w:val="nil"/>
              <w:left w:val="nil"/>
              <w:bottom w:val="single" w:sz="4" w:space="0" w:color="auto"/>
              <w:right w:val="single" w:sz="4" w:space="0" w:color="auto"/>
            </w:tcBorders>
            <w:shd w:val="clear" w:color="auto" w:fill="auto"/>
            <w:vAlign w:val="center"/>
            <w:hideMark/>
          </w:tcPr>
          <w:p w14:paraId="09C849BF" w14:textId="77777777" w:rsidR="00577321" w:rsidRPr="00577321" w:rsidRDefault="00577321" w:rsidP="00AD736E">
            <w:pPr>
              <w:rPr>
                <w:color w:val="000000"/>
                <w:sz w:val="22"/>
              </w:rPr>
            </w:pPr>
            <w:r w:rsidRPr="00577321">
              <w:rPr>
                <w:color w:val="000000"/>
                <w:sz w:val="22"/>
              </w:rPr>
              <w:t>PP2500331929</w:t>
            </w:r>
          </w:p>
        </w:tc>
        <w:tc>
          <w:tcPr>
            <w:tcW w:w="1559" w:type="dxa"/>
            <w:tcBorders>
              <w:top w:val="nil"/>
              <w:left w:val="nil"/>
              <w:bottom w:val="single" w:sz="4" w:space="0" w:color="auto"/>
              <w:right w:val="single" w:sz="4" w:space="0" w:color="auto"/>
            </w:tcBorders>
            <w:shd w:val="clear" w:color="auto" w:fill="auto"/>
            <w:vAlign w:val="center"/>
            <w:hideMark/>
          </w:tcPr>
          <w:p w14:paraId="63C1E6C5" w14:textId="77777777" w:rsidR="00577321" w:rsidRPr="00577321" w:rsidRDefault="00577321" w:rsidP="00AD736E">
            <w:pPr>
              <w:jc w:val="center"/>
              <w:rPr>
                <w:color w:val="000000"/>
                <w:sz w:val="22"/>
                <w:szCs w:val="22"/>
              </w:rPr>
            </w:pPr>
            <w:r w:rsidRPr="00577321">
              <w:rPr>
                <w:color w:val="000000"/>
                <w:sz w:val="22"/>
                <w:szCs w:val="22"/>
              </w:rPr>
              <w:t xml:space="preserve">Banh miệng vết mổ cho đường rạch da </w:t>
            </w:r>
          </w:p>
        </w:tc>
        <w:tc>
          <w:tcPr>
            <w:tcW w:w="992" w:type="dxa"/>
            <w:tcBorders>
              <w:top w:val="nil"/>
              <w:left w:val="nil"/>
              <w:bottom w:val="single" w:sz="4" w:space="0" w:color="auto"/>
              <w:right w:val="single" w:sz="4" w:space="0" w:color="auto"/>
            </w:tcBorders>
            <w:shd w:val="clear" w:color="auto" w:fill="auto"/>
            <w:vAlign w:val="center"/>
            <w:hideMark/>
          </w:tcPr>
          <w:p w14:paraId="5896DF8D"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F0B1AFC" w14:textId="77777777" w:rsidR="00577321" w:rsidRPr="00577321" w:rsidRDefault="00577321" w:rsidP="00AD736E">
            <w:pPr>
              <w:jc w:val="center"/>
              <w:rPr>
                <w:b/>
                <w:bCs/>
                <w:color w:val="000000"/>
                <w:sz w:val="22"/>
                <w:szCs w:val="22"/>
              </w:rPr>
            </w:pPr>
            <w:r w:rsidRPr="00577321">
              <w:rPr>
                <w:b/>
                <w:bCs/>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14:paraId="58170B90" w14:textId="77777777" w:rsidR="00577321" w:rsidRPr="00577321" w:rsidRDefault="00577321" w:rsidP="00AD736E">
            <w:pPr>
              <w:jc w:val="left"/>
              <w:rPr>
                <w:color w:val="000000"/>
                <w:sz w:val="22"/>
                <w:szCs w:val="22"/>
              </w:rPr>
            </w:pPr>
            <w:r w:rsidRPr="00577321">
              <w:rPr>
                <w:color w:val="000000"/>
                <w:sz w:val="22"/>
                <w:szCs w:val="22"/>
              </w:rPr>
              <w:t xml:space="preserve">- Dụng cụ banh miệng vết mổ chất liệu bằng Polyurethan cỡ lớn dùng cho vết mổ dài ≥ 9cm đến ≤14cm. </w:t>
            </w:r>
            <w:r w:rsidRPr="00577321">
              <w:rPr>
                <w:color w:val="000000"/>
                <w:sz w:val="22"/>
                <w:szCs w:val="22"/>
              </w:rPr>
              <w:br/>
              <w:t>- Cấu tạo hình ống</w:t>
            </w:r>
            <w:r w:rsidRPr="00577321">
              <w:rPr>
                <w:color w:val="000000"/>
                <w:sz w:val="22"/>
                <w:szCs w:val="22"/>
              </w:rPr>
              <w:br/>
              <w:t xml:space="preserve">- Vòng trên cấu tạo chắc chắn với 2 lõi được làm từ thép không gỉ </w:t>
            </w:r>
            <w:r w:rsidRPr="00577321">
              <w:rPr>
                <w:color w:val="000000"/>
                <w:sz w:val="22"/>
                <w:szCs w:val="22"/>
              </w:rPr>
              <w:br/>
              <w:t xml:space="preserve">- Vòng dưới 200mm. </w:t>
            </w:r>
            <w:r w:rsidRPr="00577321">
              <w:rPr>
                <w:color w:val="000000"/>
                <w:sz w:val="22"/>
                <w:szCs w:val="22"/>
              </w:rPr>
              <w:br/>
              <w:t>- Tiêu chuẩn: CE</w:t>
            </w:r>
          </w:p>
        </w:tc>
      </w:tr>
      <w:tr w:rsidR="00577321" w:rsidRPr="00577321" w14:paraId="15357956"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5EF734E" w14:textId="77777777" w:rsidR="00577321" w:rsidRPr="00577321" w:rsidRDefault="00577321" w:rsidP="00AD736E">
            <w:pPr>
              <w:jc w:val="center"/>
              <w:rPr>
                <w:b/>
                <w:bCs/>
                <w:color w:val="000000"/>
                <w:sz w:val="22"/>
                <w:szCs w:val="22"/>
              </w:rPr>
            </w:pPr>
            <w:r w:rsidRPr="00577321">
              <w:rPr>
                <w:b/>
                <w:bCs/>
                <w:color w:val="000000"/>
                <w:sz w:val="22"/>
                <w:szCs w:val="22"/>
              </w:rPr>
              <w:t>27</w:t>
            </w:r>
          </w:p>
        </w:tc>
        <w:tc>
          <w:tcPr>
            <w:tcW w:w="1701" w:type="dxa"/>
            <w:tcBorders>
              <w:top w:val="nil"/>
              <w:left w:val="nil"/>
              <w:bottom w:val="single" w:sz="4" w:space="0" w:color="auto"/>
              <w:right w:val="single" w:sz="4" w:space="0" w:color="auto"/>
            </w:tcBorders>
            <w:shd w:val="clear" w:color="auto" w:fill="auto"/>
            <w:vAlign w:val="center"/>
            <w:hideMark/>
          </w:tcPr>
          <w:p w14:paraId="4E271AED" w14:textId="77777777" w:rsidR="00577321" w:rsidRPr="00577321" w:rsidRDefault="00577321" w:rsidP="00AD736E">
            <w:pPr>
              <w:rPr>
                <w:color w:val="000000"/>
                <w:sz w:val="22"/>
              </w:rPr>
            </w:pPr>
            <w:r w:rsidRPr="00577321">
              <w:rPr>
                <w:color w:val="000000"/>
                <w:sz w:val="22"/>
              </w:rPr>
              <w:t>PP2500331930</w:t>
            </w:r>
          </w:p>
        </w:tc>
        <w:tc>
          <w:tcPr>
            <w:tcW w:w="1559" w:type="dxa"/>
            <w:tcBorders>
              <w:top w:val="nil"/>
              <w:left w:val="nil"/>
              <w:bottom w:val="single" w:sz="4" w:space="0" w:color="auto"/>
              <w:right w:val="single" w:sz="4" w:space="0" w:color="auto"/>
            </w:tcBorders>
            <w:shd w:val="clear" w:color="auto" w:fill="auto"/>
            <w:vAlign w:val="center"/>
            <w:hideMark/>
          </w:tcPr>
          <w:p w14:paraId="4D40DAA7" w14:textId="77777777" w:rsidR="00577321" w:rsidRPr="00577321" w:rsidRDefault="00577321" w:rsidP="00AD736E">
            <w:pPr>
              <w:jc w:val="center"/>
              <w:rPr>
                <w:color w:val="000000"/>
                <w:sz w:val="22"/>
                <w:szCs w:val="22"/>
              </w:rPr>
            </w:pPr>
            <w:r w:rsidRPr="00577321">
              <w:rPr>
                <w:color w:val="000000"/>
                <w:sz w:val="22"/>
                <w:szCs w:val="22"/>
              </w:rPr>
              <w:t>Banh miệng vết mổ size XL</w:t>
            </w:r>
          </w:p>
        </w:tc>
        <w:tc>
          <w:tcPr>
            <w:tcW w:w="992" w:type="dxa"/>
            <w:tcBorders>
              <w:top w:val="nil"/>
              <w:left w:val="nil"/>
              <w:bottom w:val="single" w:sz="4" w:space="0" w:color="auto"/>
              <w:right w:val="single" w:sz="4" w:space="0" w:color="auto"/>
            </w:tcBorders>
            <w:shd w:val="clear" w:color="auto" w:fill="auto"/>
            <w:vAlign w:val="center"/>
            <w:hideMark/>
          </w:tcPr>
          <w:p w14:paraId="6FBFEF66"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15015F7" w14:textId="77777777" w:rsidR="00577321" w:rsidRPr="00577321" w:rsidRDefault="00577321" w:rsidP="00AD736E">
            <w:pPr>
              <w:jc w:val="center"/>
              <w:rPr>
                <w:b/>
                <w:bCs/>
                <w:color w:val="000000"/>
                <w:sz w:val="22"/>
                <w:szCs w:val="22"/>
              </w:rPr>
            </w:pPr>
            <w:r w:rsidRPr="00577321">
              <w:rPr>
                <w:b/>
                <w:bCs/>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14:paraId="68676C96" w14:textId="77777777" w:rsidR="00577321" w:rsidRPr="00577321" w:rsidRDefault="00577321" w:rsidP="00AD736E">
            <w:pPr>
              <w:jc w:val="left"/>
              <w:rPr>
                <w:color w:val="000000"/>
                <w:sz w:val="22"/>
                <w:szCs w:val="22"/>
              </w:rPr>
            </w:pPr>
            <w:r w:rsidRPr="00577321">
              <w:rPr>
                <w:color w:val="000000"/>
                <w:sz w:val="22"/>
                <w:szCs w:val="22"/>
              </w:rPr>
              <w:t xml:space="preserve">- Dụng cụ banh miệng vết mổ chất liệu bằng Polyurethan cỡ rất lớn - size XL </w:t>
            </w:r>
            <w:r w:rsidRPr="00577321">
              <w:rPr>
                <w:color w:val="000000"/>
                <w:sz w:val="22"/>
                <w:szCs w:val="22"/>
              </w:rPr>
              <w:br/>
              <w:t xml:space="preserve">+ Dùng cho vết mổ có chiều dài ≥11cm đến ≤17cm. </w:t>
            </w:r>
            <w:r w:rsidRPr="00577321">
              <w:rPr>
                <w:color w:val="000000"/>
                <w:sz w:val="22"/>
                <w:szCs w:val="22"/>
              </w:rPr>
              <w:br/>
              <w:t xml:space="preserve">+ Cấu tạo hình ống, </w:t>
            </w:r>
            <w:r w:rsidRPr="00577321">
              <w:rPr>
                <w:color w:val="000000"/>
                <w:sz w:val="22"/>
                <w:szCs w:val="22"/>
              </w:rPr>
              <w:br/>
              <w:t xml:space="preserve">+vòng trên với 2 lõi được cấu tạo từ thép không rỉ </w:t>
            </w:r>
            <w:r w:rsidRPr="00577321">
              <w:rPr>
                <w:color w:val="000000"/>
                <w:sz w:val="22"/>
                <w:szCs w:val="22"/>
              </w:rPr>
              <w:br/>
              <w:t xml:space="preserve">+ Chiều dài 240 ± 10mm, </w:t>
            </w:r>
            <w:r w:rsidRPr="00577321">
              <w:rPr>
                <w:color w:val="000000"/>
                <w:sz w:val="22"/>
                <w:szCs w:val="22"/>
              </w:rPr>
              <w:br/>
              <w:t>+ Đường kính vòng trên 237± 3mm,</w:t>
            </w:r>
            <w:r w:rsidRPr="00577321">
              <w:rPr>
                <w:color w:val="000000"/>
                <w:sz w:val="22"/>
                <w:szCs w:val="22"/>
              </w:rPr>
              <w:br/>
              <w:t>- Tiêu chuẩn: CE</w:t>
            </w:r>
          </w:p>
        </w:tc>
      </w:tr>
      <w:tr w:rsidR="00577321" w:rsidRPr="00577321" w14:paraId="6424721E"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7CA0A0" w14:textId="77777777" w:rsidR="00577321" w:rsidRPr="00577321" w:rsidRDefault="00577321" w:rsidP="00AD736E">
            <w:pPr>
              <w:jc w:val="center"/>
              <w:rPr>
                <w:b/>
                <w:bCs/>
                <w:color w:val="000000"/>
                <w:sz w:val="22"/>
                <w:szCs w:val="22"/>
              </w:rPr>
            </w:pPr>
            <w:r w:rsidRPr="00577321">
              <w:rPr>
                <w:b/>
                <w:bCs/>
                <w:color w:val="000000"/>
                <w:sz w:val="22"/>
                <w:szCs w:val="22"/>
              </w:rPr>
              <w:lastRenderedPageBreak/>
              <w:t>28</w:t>
            </w:r>
          </w:p>
        </w:tc>
        <w:tc>
          <w:tcPr>
            <w:tcW w:w="1701" w:type="dxa"/>
            <w:tcBorders>
              <w:top w:val="nil"/>
              <w:left w:val="nil"/>
              <w:bottom w:val="single" w:sz="4" w:space="0" w:color="auto"/>
              <w:right w:val="single" w:sz="4" w:space="0" w:color="auto"/>
            </w:tcBorders>
            <w:shd w:val="clear" w:color="auto" w:fill="auto"/>
            <w:vAlign w:val="center"/>
            <w:hideMark/>
          </w:tcPr>
          <w:p w14:paraId="2B2ADF6F" w14:textId="77777777" w:rsidR="00577321" w:rsidRPr="00577321" w:rsidRDefault="00577321" w:rsidP="00AD736E">
            <w:pPr>
              <w:rPr>
                <w:color w:val="000000"/>
                <w:sz w:val="22"/>
              </w:rPr>
            </w:pPr>
            <w:r w:rsidRPr="00577321">
              <w:rPr>
                <w:color w:val="000000"/>
                <w:sz w:val="22"/>
              </w:rPr>
              <w:t>PP2500331931</w:t>
            </w:r>
          </w:p>
        </w:tc>
        <w:tc>
          <w:tcPr>
            <w:tcW w:w="1559" w:type="dxa"/>
            <w:tcBorders>
              <w:top w:val="nil"/>
              <w:left w:val="nil"/>
              <w:bottom w:val="single" w:sz="4" w:space="0" w:color="auto"/>
              <w:right w:val="single" w:sz="4" w:space="0" w:color="auto"/>
            </w:tcBorders>
            <w:shd w:val="clear" w:color="auto" w:fill="auto"/>
            <w:vAlign w:val="center"/>
            <w:hideMark/>
          </w:tcPr>
          <w:p w14:paraId="26CA7FD7" w14:textId="77777777" w:rsidR="00577321" w:rsidRPr="00577321" w:rsidRDefault="00577321" w:rsidP="00AD736E">
            <w:pPr>
              <w:jc w:val="center"/>
              <w:rPr>
                <w:color w:val="000000"/>
                <w:sz w:val="22"/>
                <w:szCs w:val="22"/>
              </w:rPr>
            </w:pPr>
            <w:r w:rsidRPr="00577321">
              <w:rPr>
                <w:color w:val="000000"/>
                <w:sz w:val="22"/>
                <w:szCs w:val="22"/>
              </w:rPr>
              <w:t>Trocar nội soi hỗ trợ đóng lỗ trocar</w:t>
            </w:r>
          </w:p>
        </w:tc>
        <w:tc>
          <w:tcPr>
            <w:tcW w:w="992" w:type="dxa"/>
            <w:tcBorders>
              <w:top w:val="nil"/>
              <w:left w:val="nil"/>
              <w:bottom w:val="single" w:sz="4" w:space="0" w:color="auto"/>
              <w:right w:val="single" w:sz="4" w:space="0" w:color="auto"/>
            </w:tcBorders>
            <w:shd w:val="clear" w:color="auto" w:fill="auto"/>
            <w:vAlign w:val="center"/>
            <w:hideMark/>
          </w:tcPr>
          <w:p w14:paraId="6AB7984E"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205AE10C" w14:textId="77777777" w:rsidR="00577321" w:rsidRPr="00577321" w:rsidRDefault="00577321" w:rsidP="00AD736E">
            <w:pPr>
              <w:jc w:val="center"/>
              <w:rPr>
                <w:b/>
                <w:bCs/>
                <w:color w:val="000000"/>
                <w:sz w:val="22"/>
                <w:szCs w:val="22"/>
              </w:rPr>
            </w:pPr>
            <w:r w:rsidRPr="00577321">
              <w:rPr>
                <w:b/>
                <w:bCs/>
                <w:color w:val="000000"/>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597854BC" w14:textId="77777777" w:rsidR="00577321" w:rsidRPr="00577321" w:rsidRDefault="00577321" w:rsidP="00AD736E">
            <w:pPr>
              <w:jc w:val="left"/>
              <w:rPr>
                <w:color w:val="000000"/>
                <w:sz w:val="22"/>
                <w:szCs w:val="22"/>
              </w:rPr>
            </w:pPr>
            <w:r w:rsidRPr="00577321">
              <w:rPr>
                <w:color w:val="000000"/>
                <w:sz w:val="22"/>
                <w:szCs w:val="22"/>
              </w:rPr>
              <w:t>- Trocar nội soi nhựa không dao</w:t>
            </w:r>
            <w:r w:rsidRPr="00577321">
              <w:rPr>
                <w:color w:val="000000"/>
                <w:sz w:val="22"/>
                <w:szCs w:val="22"/>
              </w:rPr>
              <w:br/>
              <w:t>+ Đường kính ≥5mm đến ≤12mm,</w:t>
            </w:r>
            <w:r w:rsidRPr="00577321">
              <w:rPr>
                <w:color w:val="000000"/>
                <w:sz w:val="22"/>
                <w:szCs w:val="22"/>
              </w:rPr>
              <w:br/>
              <w:t>+ Thân dài ≥75mm</w:t>
            </w:r>
            <w:r w:rsidRPr="00577321">
              <w:rPr>
                <w:color w:val="000000"/>
                <w:sz w:val="22"/>
                <w:szCs w:val="22"/>
              </w:rPr>
              <w:br/>
              <w:t>+ Ống ngoài trong suốt có rãnh cố định.</w:t>
            </w:r>
            <w:r w:rsidRPr="00577321">
              <w:rPr>
                <w:color w:val="000000"/>
                <w:sz w:val="22"/>
                <w:szCs w:val="22"/>
              </w:rPr>
              <w:br/>
              <w:t xml:space="preserve">+ Đầu trong suốt, nhọn </w:t>
            </w:r>
            <w:r w:rsidRPr="00577321">
              <w:rPr>
                <w:color w:val="000000"/>
                <w:sz w:val="22"/>
                <w:szCs w:val="22"/>
              </w:rPr>
              <w:br/>
              <w:t>+ Trên thân dụng cụ trocar 10mm và trocar 12mm có 4 lỗ hỗ trợ</w:t>
            </w:r>
            <w:r w:rsidRPr="00577321">
              <w:rPr>
                <w:color w:val="000000"/>
                <w:sz w:val="22"/>
                <w:szCs w:val="22"/>
              </w:rPr>
              <w:br/>
              <w:t>+ Phù hợp với thành bụng dày  ≥ 18mm đến ≤ 30mm.</w:t>
            </w:r>
            <w:r w:rsidRPr="00577321">
              <w:rPr>
                <w:color w:val="000000"/>
                <w:sz w:val="22"/>
                <w:szCs w:val="22"/>
              </w:rPr>
              <w:br/>
              <w:t>- Tiêu chuẩn CE</w:t>
            </w:r>
          </w:p>
        </w:tc>
      </w:tr>
      <w:tr w:rsidR="00577321" w:rsidRPr="00577321" w14:paraId="39D8FDE4"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53ACE46" w14:textId="77777777" w:rsidR="00577321" w:rsidRPr="00577321" w:rsidRDefault="00577321" w:rsidP="00AD736E">
            <w:pPr>
              <w:jc w:val="center"/>
              <w:rPr>
                <w:b/>
                <w:bCs/>
                <w:color w:val="000000"/>
                <w:sz w:val="22"/>
                <w:szCs w:val="22"/>
              </w:rPr>
            </w:pPr>
            <w:r w:rsidRPr="00577321">
              <w:rPr>
                <w:b/>
                <w:bCs/>
                <w:color w:val="000000"/>
                <w:sz w:val="22"/>
                <w:szCs w:val="22"/>
              </w:rPr>
              <w:t>29</w:t>
            </w:r>
          </w:p>
        </w:tc>
        <w:tc>
          <w:tcPr>
            <w:tcW w:w="1701" w:type="dxa"/>
            <w:tcBorders>
              <w:top w:val="nil"/>
              <w:left w:val="nil"/>
              <w:bottom w:val="single" w:sz="4" w:space="0" w:color="auto"/>
              <w:right w:val="single" w:sz="4" w:space="0" w:color="auto"/>
            </w:tcBorders>
            <w:shd w:val="clear" w:color="auto" w:fill="auto"/>
            <w:vAlign w:val="center"/>
            <w:hideMark/>
          </w:tcPr>
          <w:p w14:paraId="1C084A6B" w14:textId="77777777" w:rsidR="00577321" w:rsidRPr="00577321" w:rsidRDefault="00577321" w:rsidP="00AD736E">
            <w:pPr>
              <w:rPr>
                <w:color w:val="000000"/>
                <w:sz w:val="22"/>
              </w:rPr>
            </w:pPr>
            <w:r w:rsidRPr="00577321">
              <w:rPr>
                <w:color w:val="000000"/>
                <w:sz w:val="22"/>
              </w:rPr>
              <w:t>PP2500331932</w:t>
            </w:r>
          </w:p>
        </w:tc>
        <w:tc>
          <w:tcPr>
            <w:tcW w:w="1559" w:type="dxa"/>
            <w:tcBorders>
              <w:top w:val="nil"/>
              <w:left w:val="nil"/>
              <w:bottom w:val="single" w:sz="4" w:space="0" w:color="auto"/>
              <w:right w:val="single" w:sz="4" w:space="0" w:color="auto"/>
            </w:tcBorders>
            <w:shd w:val="clear" w:color="auto" w:fill="auto"/>
            <w:vAlign w:val="center"/>
            <w:hideMark/>
          </w:tcPr>
          <w:p w14:paraId="051BAF6F" w14:textId="77777777" w:rsidR="00577321" w:rsidRPr="00577321" w:rsidRDefault="00577321" w:rsidP="00AD736E">
            <w:pPr>
              <w:jc w:val="center"/>
              <w:rPr>
                <w:color w:val="000000"/>
                <w:sz w:val="22"/>
                <w:szCs w:val="22"/>
              </w:rPr>
            </w:pPr>
            <w:r w:rsidRPr="00577321">
              <w:rPr>
                <w:color w:val="000000"/>
                <w:sz w:val="22"/>
                <w:szCs w:val="22"/>
              </w:rPr>
              <w:t>Bộ nong lấy sỏi qua da</w:t>
            </w:r>
          </w:p>
        </w:tc>
        <w:tc>
          <w:tcPr>
            <w:tcW w:w="992" w:type="dxa"/>
            <w:tcBorders>
              <w:top w:val="nil"/>
              <w:left w:val="nil"/>
              <w:bottom w:val="single" w:sz="4" w:space="0" w:color="auto"/>
              <w:right w:val="single" w:sz="4" w:space="0" w:color="auto"/>
            </w:tcBorders>
            <w:shd w:val="clear" w:color="auto" w:fill="auto"/>
            <w:vAlign w:val="center"/>
            <w:hideMark/>
          </w:tcPr>
          <w:p w14:paraId="1F76347E" w14:textId="77777777" w:rsidR="00577321" w:rsidRPr="00577321" w:rsidRDefault="00577321" w:rsidP="00AD736E">
            <w:pPr>
              <w:jc w:val="center"/>
              <w:rPr>
                <w:color w:val="000000"/>
                <w:sz w:val="22"/>
                <w:szCs w:val="22"/>
              </w:rPr>
            </w:pPr>
            <w:r w:rsidRPr="00577321">
              <w:rPr>
                <w:color w:val="000000"/>
                <w:sz w:val="22"/>
                <w:szCs w:val="22"/>
              </w:rPr>
              <w:t>Bộ</w:t>
            </w:r>
          </w:p>
        </w:tc>
        <w:tc>
          <w:tcPr>
            <w:tcW w:w="851" w:type="dxa"/>
            <w:tcBorders>
              <w:top w:val="nil"/>
              <w:left w:val="nil"/>
              <w:bottom w:val="single" w:sz="4" w:space="0" w:color="auto"/>
              <w:right w:val="single" w:sz="4" w:space="0" w:color="auto"/>
            </w:tcBorders>
            <w:shd w:val="clear" w:color="auto" w:fill="auto"/>
            <w:vAlign w:val="center"/>
            <w:hideMark/>
          </w:tcPr>
          <w:p w14:paraId="14C88012" w14:textId="77777777" w:rsidR="00577321" w:rsidRPr="00577321" w:rsidRDefault="00577321" w:rsidP="00AD736E">
            <w:pPr>
              <w:jc w:val="center"/>
              <w:rPr>
                <w:b/>
                <w:bCs/>
                <w:color w:val="000000"/>
                <w:sz w:val="22"/>
                <w:szCs w:val="22"/>
              </w:rPr>
            </w:pPr>
            <w:r w:rsidRPr="00577321">
              <w:rPr>
                <w:b/>
                <w:bCs/>
                <w:color w:val="000000"/>
                <w:sz w:val="22"/>
                <w:szCs w:val="22"/>
              </w:rPr>
              <w:t>80</w:t>
            </w:r>
          </w:p>
        </w:tc>
        <w:tc>
          <w:tcPr>
            <w:tcW w:w="5103" w:type="dxa"/>
            <w:tcBorders>
              <w:top w:val="nil"/>
              <w:left w:val="nil"/>
              <w:bottom w:val="single" w:sz="4" w:space="0" w:color="auto"/>
              <w:right w:val="single" w:sz="4" w:space="0" w:color="auto"/>
            </w:tcBorders>
            <w:shd w:val="clear" w:color="auto" w:fill="auto"/>
            <w:vAlign w:val="center"/>
            <w:hideMark/>
          </w:tcPr>
          <w:p w14:paraId="6AE5F227" w14:textId="77777777" w:rsidR="00577321" w:rsidRPr="00577321" w:rsidRDefault="00577321" w:rsidP="00AD736E">
            <w:pPr>
              <w:jc w:val="left"/>
              <w:rPr>
                <w:color w:val="000000"/>
                <w:sz w:val="22"/>
                <w:szCs w:val="22"/>
              </w:rPr>
            </w:pPr>
            <w:r w:rsidRPr="00577321">
              <w:rPr>
                <w:color w:val="000000"/>
                <w:sz w:val="22"/>
                <w:szCs w:val="22"/>
              </w:rPr>
              <w:t>- Dùng để tạo đường hầm trong phẫu thuật tán sỏi qua da, giảm áp lực bể thận</w:t>
            </w:r>
            <w:r w:rsidRPr="00577321">
              <w:rPr>
                <w:color w:val="000000"/>
                <w:sz w:val="22"/>
                <w:szCs w:val="22"/>
              </w:rPr>
              <w:br/>
              <w:t xml:space="preserve">- Bộ gồm: </w:t>
            </w:r>
            <w:r w:rsidRPr="00577321">
              <w:rPr>
                <w:color w:val="000000"/>
                <w:sz w:val="22"/>
                <w:szCs w:val="22"/>
              </w:rPr>
              <w:br/>
              <w:t>+ 01Sheath hai kênh vừa tán vừa hút</w:t>
            </w:r>
            <w:r w:rsidRPr="00577321">
              <w:rPr>
                <w:color w:val="000000"/>
                <w:sz w:val="22"/>
                <w:szCs w:val="22"/>
              </w:rPr>
              <w:br/>
              <w:t>+ Gồm ≥ 6 que nong từ: kích cỡ: ≥ 8Fr đến ≤18Fr</w:t>
            </w:r>
            <w:r w:rsidRPr="00577321">
              <w:rPr>
                <w:color w:val="000000"/>
                <w:sz w:val="22"/>
                <w:szCs w:val="22"/>
              </w:rPr>
              <w:br/>
              <w:t>+ 01 kim chọc dò: kích cỡ: ≥18G</w:t>
            </w:r>
            <w:r w:rsidRPr="00577321">
              <w:rPr>
                <w:color w:val="000000"/>
                <w:sz w:val="22"/>
                <w:szCs w:val="22"/>
              </w:rPr>
              <w:br/>
              <w:t>+ 01 cái Guide wire, tip J.</w:t>
            </w:r>
            <w:r w:rsidRPr="00577321">
              <w:rPr>
                <w:color w:val="000000"/>
                <w:sz w:val="22"/>
                <w:szCs w:val="22"/>
              </w:rPr>
              <w:br/>
              <w:t>+ 01 cái ống thông dẫn lưu thận silicone</w:t>
            </w:r>
          </w:p>
        </w:tc>
      </w:tr>
      <w:tr w:rsidR="00577321" w:rsidRPr="00577321" w14:paraId="04E59705"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90ED4B" w14:textId="77777777" w:rsidR="00577321" w:rsidRPr="00577321" w:rsidRDefault="00577321" w:rsidP="00AD736E">
            <w:pPr>
              <w:jc w:val="center"/>
              <w:rPr>
                <w:b/>
                <w:bCs/>
                <w:color w:val="000000"/>
                <w:sz w:val="22"/>
                <w:szCs w:val="22"/>
              </w:rPr>
            </w:pPr>
            <w:r w:rsidRPr="00577321">
              <w:rPr>
                <w:b/>
                <w:bCs/>
                <w:color w:val="000000"/>
                <w:sz w:val="22"/>
                <w:szCs w:val="22"/>
              </w:rPr>
              <w:t>30</w:t>
            </w:r>
          </w:p>
        </w:tc>
        <w:tc>
          <w:tcPr>
            <w:tcW w:w="1701" w:type="dxa"/>
            <w:tcBorders>
              <w:top w:val="nil"/>
              <w:left w:val="nil"/>
              <w:bottom w:val="single" w:sz="4" w:space="0" w:color="auto"/>
              <w:right w:val="single" w:sz="4" w:space="0" w:color="auto"/>
            </w:tcBorders>
            <w:shd w:val="clear" w:color="auto" w:fill="auto"/>
            <w:vAlign w:val="center"/>
            <w:hideMark/>
          </w:tcPr>
          <w:p w14:paraId="56EC2B70" w14:textId="77777777" w:rsidR="00577321" w:rsidRPr="00577321" w:rsidRDefault="00577321" w:rsidP="00AD736E">
            <w:pPr>
              <w:rPr>
                <w:color w:val="000000"/>
                <w:sz w:val="22"/>
              </w:rPr>
            </w:pPr>
            <w:r w:rsidRPr="00577321">
              <w:rPr>
                <w:color w:val="000000"/>
                <w:sz w:val="22"/>
              </w:rPr>
              <w:t>PP2500331933</w:t>
            </w:r>
          </w:p>
        </w:tc>
        <w:tc>
          <w:tcPr>
            <w:tcW w:w="1559" w:type="dxa"/>
            <w:tcBorders>
              <w:top w:val="nil"/>
              <w:left w:val="nil"/>
              <w:bottom w:val="single" w:sz="4" w:space="0" w:color="auto"/>
              <w:right w:val="single" w:sz="4" w:space="0" w:color="auto"/>
            </w:tcBorders>
            <w:shd w:val="clear" w:color="auto" w:fill="auto"/>
            <w:vAlign w:val="center"/>
            <w:hideMark/>
          </w:tcPr>
          <w:p w14:paraId="3D4B55AF" w14:textId="77777777" w:rsidR="00577321" w:rsidRPr="00577321" w:rsidRDefault="00577321" w:rsidP="00AD736E">
            <w:pPr>
              <w:jc w:val="center"/>
              <w:rPr>
                <w:color w:val="000000"/>
                <w:sz w:val="22"/>
                <w:szCs w:val="22"/>
              </w:rPr>
            </w:pPr>
            <w:r w:rsidRPr="00577321">
              <w:rPr>
                <w:color w:val="000000"/>
                <w:sz w:val="22"/>
                <w:szCs w:val="22"/>
              </w:rPr>
              <w:t xml:space="preserve">Ống thông niệu quản </w:t>
            </w:r>
          </w:p>
        </w:tc>
        <w:tc>
          <w:tcPr>
            <w:tcW w:w="992" w:type="dxa"/>
            <w:tcBorders>
              <w:top w:val="nil"/>
              <w:left w:val="nil"/>
              <w:bottom w:val="single" w:sz="4" w:space="0" w:color="auto"/>
              <w:right w:val="single" w:sz="4" w:space="0" w:color="auto"/>
            </w:tcBorders>
            <w:shd w:val="clear" w:color="auto" w:fill="auto"/>
            <w:vAlign w:val="center"/>
            <w:hideMark/>
          </w:tcPr>
          <w:p w14:paraId="05846D40"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445FF0B0" w14:textId="77777777" w:rsidR="00577321" w:rsidRPr="00577321" w:rsidRDefault="00577321" w:rsidP="00AD736E">
            <w:pPr>
              <w:jc w:val="center"/>
              <w:rPr>
                <w:b/>
                <w:bCs/>
                <w:color w:val="000000"/>
                <w:sz w:val="22"/>
                <w:szCs w:val="22"/>
              </w:rPr>
            </w:pPr>
            <w:r w:rsidRPr="00577321">
              <w:rPr>
                <w:b/>
                <w:bCs/>
                <w:color w:val="000000"/>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2FA171DF" w14:textId="77777777" w:rsidR="00577321" w:rsidRPr="00577321" w:rsidRDefault="00577321" w:rsidP="00AD736E">
            <w:pPr>
              <w:jc w:val="left"/>
              <w:rPr>
                <w:color w:val="000000"/>
                <w:sz w:val="22"/>
                <w:szCs w:val="22"/>
              </w:rPr>
            </w:pPr>
            <w:r w:rsidRPr="00577321">
              <w:rPr>
                <w:color w:val="000000"/>
                <w:sz w:val="22"/>
                <w:szCs w:val="22"/>
              </w:rPr>
              <w:t xml:space="preserve">- Catheter hai đầu mở. </w:t>
            </w:r>
            <w:r w:rsidRPr="00577321">
              <w:rPr>
                <w:color w:val="000000"/>
                <w:sz w:val="22"/>
                <w:szCs w:val="22"/>
              </w:rPr>
              <w:br/>
              <w:t xml:space="preserve">- Đầu catheter góc cạnh cho phép catheter dễ đi qua bằng phương pháp tán sỏi ngoài cơ thể </w:t>
            </w:r>
            <w:r w:rsidRPr="00577321">
              <w:rPr>
                <w:color w:val="000000"/>
                <w:sz w:val="22"/>
                <w:szCs w:val="22"/>
              </w:rPr>
              <w:br/>
              <w:t xml:space="preserve">- Thân catheter trơn nhẵn dễ chèn. </w:t>
            </w:r>
            <w:r w:rsidRPr="00577321">
              <w:rPr>
                <w:color w:val="000000"/>
                <w:sz w:val="22"/>
                <w:szCs w:val="22"/>
              </w:rPr>
              <w:br/>
              <w:t>- Size các cỡ, Chiều dài ≥70cm.</w:t>
            </w:r>
            <w:r w:rsidRPr="00577321">
              <w:rPr>
                <w:color w:val="000000"/>
                <w:sz w:val="22"/>
                <w:szCs w:val="22"/>
              </w:rPr>
              <w:br/>
              <w:t>- Đạt tiêu chuẩn CE</w:t>
            </w:r>
          </w:p>
        </w:tc>
      </w:tr>
      <w:tr w:rsidR="00577321" w:rsidRPr="00577321" w14:paraId="54D6E48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DF4021" w14:textId="77777777" w:rsidR="00577321" w:rsidRPr="00577321" w:rsidRDefault="00577321" w:rsidP="00AD736E">
            <w:pPr>
              <w:jc w:val="center"/>
              <w:rPr>
                <w:b/>
                <w:bCs/>
                <w:color w:val="000000"/>
                <w:sz w:val="22"/>
                <w:szCs w:val="22"/>
              </w:rPr>
            </w:pPr>
            <w:r w:rsidRPr="00577321">
              <w:rPr>
                <w:b/>
                <w:bCs/>
                <w:color w:val="000000"/>
                <w:sz w:val="22"/>
                <w:szCs w:val="22"/>
              </w:rPr>
              <w:t>31</w:t>
            </w:r>
          </w:p>
        </w:tc>
        <w:tc>
          <w:tcPr>
            <w:tcW w:w="1701" w:type="dxa"/>
            <w:tcBorders>
              <w:top w:val="nil"/>
              <w:left w:val="nil"/>
              <w:bottom w:val="single" w:sz="4" w:space="0" w:color="auto"/>
              <w:right w:val="single" w:sz="4" w:space="0" w:color="auto"/>
            </w:tcBorders>
            <w:shd w:val="clear" w:color="auto" w:fill="auto"/>
            <w:vAlign w:val="center"/>
            <w:hideMark/>
          </w:tcPr>
          <w:p w14:paraId="6DAC1D5C" w14:textId="77777777" w:rsidR="00577321" w:rsidRPr="00577321" w:rsidRDefault="00577321" w:rsidP="00AD736E">
            <w:pPr>
              <w:rPr>
                <w:color w:val="000000"/>
                <w:sz w:val="22"/>
              </w:rPr>
            </w:pPr>
            <w:r w:rsidRPr="00577321">
              <w:rPr>
                <w:color w:val="000000"/>
                <w:sz w:val="22"/>
              </w:rPr>
              <w:t>PP2500331934</w:t>
            </w:r>
          </w:p>
        </w:tc>
        <w:tc>
          <w:tcPr>
            <w:tcW w:w="1559" w:type="dxa"/>
            <w:tcBorders>
              <w:top w:val="nil"/>
              <w:left w:val="nil"/>
              <w:bottom w:val="single" w:sz="4" w:space="0" w:color="auto"/>
              <w:right w:val="single" w:sz="4" w:space="0" w:color="auto"/>
            </w:tcBorders>
            <w:shd w:val="clear" w:color="auto" w:fill="auto"/>
            <w:vAlign w:val="center"/>
            <w:hideMark/>
          </w:tcPr>
          <w:p w14:paraId="7EEF377F" w14:textId="77777777" w:rsidR="00577321" w:rsidRPr="00577321" w:rsidRDefault="00577321" w:rsidP="00AD736E">
            <w:pPr>
              <w:jc w:val="center"/>
              <w:rPr>
                <w:color w:val="000000"/>
                <w:sz w:val="22"/>
                <w:szCs w:val="22"/>
              </w:rPr>
            </w:pPr>
            <w:r w:rsidRPr="00577321">
              <w:rPr>
                <w:color w:val="000000"/>
                <w:sz w:val="22"/>
                <w:szCs w:val="22"/>
              </w:rPr>
              <w:t xml:space="preserve">Ống soi mềm </w:t>
            </w:r>
          </w:p>
        </w:tc>
        <w:tc>
          <w:tcPr>
            <w:tcW w:w="992" w:type="dxa"/>
            <w:tcBorders>
              <w:top w:val="nil"/>
              <w:left w:val="nil"/>
              <w:bottom w:val="single" w:sz="4" w:space="0" w:color="auto"/>
              <w:right w:val="single" w:sz="4" w:space="0" w:color="auto"/>
            </w:tcBorders>
            <w:shd w:val="clear" w:color="auto" w:fill="auto"/>
            <w:vAlign w:val="center"/>
            <w:hideMark/>
          </w:tcPr>
          <w:p w14:paraId="421751D7"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13AB7E93" w14:textId="77777777" w:rsidR="00577321" w:rsidRPr="00577321" w:rsidRDefault="00577321" w:rsidP="00AD736E">
            <w:pPr>
              <w:jc w:val="center"/>
              <w:rPr>
                <w:b/>
                <w:bCs/>
                <w:color w:val="000000"/>
                <w:sz w:val="22"/>
                <w:szCs w:val="22"/>
              </w:rPr>
            </w:pPr>
            <w:r w:rsidRPr="00577321">
              <w:rPr>
                <w:b/>
                <w:bCs/>
                <w:color w:val="000000"/>
                <w:sz w:val="22"/>
                <w:szCs w:val="22"/>
              </w:rPr>
              <w:t>9</w:t>
            </w:r>
          </w:p>
        </w:tc>
        <w:tc>
          <w:tcPr>
            <w:tcW w:w="5103" w:type="dxa"/>
            <w:tcBorders>
              <w:top w:val="nil"/>
              <w:left w:val="nil"/>
              <w:bottom w:val="single" w:sz="4" w:space="0" w:color="auto"/>
              <w:right w:val="single" w:sz="4" w:space="0" w:color="auto"/>
            </w:tcBorders>
            <w:shd w:val="clear" w:color="auto" w:fill="auto"/>
            <w:vAlign w:val="center"/>
            <w:hideMark/>
          </w:tcPr>
          <w:p w14:paraId="35237C3C" w14:textId="77777777" w:rsidR="00577321" w:rsidRPr="00577321" w:rsidRDefault="00577321" w:rsidP="00AD736E">
            <w:pPr>
              <w:jc w:val="left"/>
              <w:rPr>
                <w:color w:val="000000"/>
                <w:sz w:val="22"/>
                <w:szCs w:val="22"/>
              </w:rPr>
            </w:pPr>
            <w:r w:rsidRPr="00577321">
              <w:rPr>
                <w:color w:val="000000"/>
                <w:sz w:val="22"/>
                <w:szCs w:val="22"/>
              </w:rPr>
              <w:t xml:space="preserve">- Dùng để hỗ trợ phẫu thuật nội soi trong việc điều trị sỏi tiết niệu và thực hiện các thủ tục điều trị, kết hợp với các vật tư và phụ kiện khác </w:t>
            </w:r>
            <w:r w:rsidRPr="00577321">
              <w:rPr>
                <w:color w:val="000000"/>
                <w:sz w:val="22"/>
                <w:szCs w:val="22"/>
              </w:rPr>
              <w:br/>
              <w:t>+ Kênh làm việc: ≥3.6 Fr.</w:t>
            </w:r>
            <w:r w:rsidRPr="00577321">
              <w:rPr>
                <w:color w:val="000000"/>
                <w:sz w:val="22"/>
                <w:szCs w:val="22"/>
              </w:rPr>
              <w:br/>
              <w:t>+ Góc uốn: ≥-285 độ</w:t>
            </w:r>
            <w:r w:rsidRPr="00577321">
              <w:rPr>
                <w:color w:val="000000"/>
                <w:sz w:val="22"/>
                <w:szCs w:val="22"/>
              </w:rPr>
              <w:br/>
              <w:t>+ Độ phân giải: 400 x 400 pixels.</w:t>
            </w:r>
            <w:r w:rsidRPr="00577321">
              <w:rPr>
                <w:color w:val="000000"/>
                <w:sz w:val="22"/>
                <w:szCs w:val="22"/>
              </w:rPr>
              <w:br/>
              <w:t>+ Trường nhìn: ≥90 độ.</w:t>
            </w:r>
            <w:r w:rsidRPr="00577321">
              <w:rPr>
                <w:color w:val="000000"/>
                <w:sz w:val="22"/>
                <w:szCs w:val="22"/>
              </w:rPr>
              <w:br/>
              <w:t>+ Đường ngắm: ≥0 độ.</w:t>
            </w:r>
            <w:r w:rsidRPr="00577321">
              <w:rPr>
                <w:color w:val="000000"/>
                <w:sz w:val="22"/>
                <w:szCs w:val="22"/>
              </w:rPr>
              <w:br/>
              <w:t>+ Vùng khả kiến: ≥3mm.</w:t>
            </w:r>
            <w:r w:rsidRPr="00577321">
              <w:rPr>
                <w:color w:val="000000"/>
                <w:sz w:val="22"/>
                <w:szCs w:val="22"/>
              </w:rPr>
              <w:br/>
              <w:t>+ Chiều dài làm việc: ≥650mm.</w:t>
            </w:r>
            <w:r w:rsidRPr="00577321">
              <w:rPr>
                <w:color w:val="000000"/>
                <w:sz w:val="22"/>
                <w:szCs w:val="22"/>
              </w:rPr>
              <w:br/>
              <w:t>+ Độ rộng của ống chèn: ≥9.2 Fr.</w:t>
            </w:r>
          </w:p>
        </w:tc>
      </w:tr>
      <w:tr w:rsidR="00577321" w:rsidRPr="00577321" w14:paraId="1987EF7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094D1B" w14:textId="77777777" w:rsidR="00577321" w:rsidRPr="00577321" w:rsidRDefault="00577321" w:rsidP="00AD736E">
            <w:pPr>
              <w:jc w:val="center"/>
              <w:rPr>
                <w:b/>
                <w:bCs/>
                <w:color w:val="000000"/>
                <w:sz w:val="22"/>
                <w:szCs w:val="22"/>
              </w:rPr>
            </w:pPr>
            <w:r w:rsidRPr="00577321">
              <w:rPr>
                <w:b/>
                <w:bCs/>
                <w:color w:val="000000"/>
                <w:sz w:val="22"/>
                <w:szCs w:val="22"/>
              </w:rPr>
              <w:t>32</w:t>
            </w:r>
          </w:p>
        </w:tc>
        <w:tc>
          <w:tcPr>
            <w:tcW w:w="1701" w:type="dxa"/>
            <w:tcBorders>
              <w:top w:val="nil"/>
              <w:left w:val="nil"/>
              <w:bottom w:val="single" w:sz="4" w:space="0" w:color="auto"/>
              <w:right w:val="single" w:sz="4" w:space="0" w:color="auto"/>
            </w:tcBorders>
            <w:shd w:val="clear" w:color="auto" w:fill="auto"/>
            <w:vAlign w:val="center"/>
            <w:hideMark/>
          </w:tcPr>
          <w:p w14:paraId="26DFE4A5" w14:textId="77777777" w:rsidR="00577321" w:rsidRPr="00577321" w:rsidRDefault="00577321" w:rsidP="00AD736E">
            <w:pPr>
              <w:rPr>
                <w:color w:val="000000"/>
                <w:sz w:val="22"/>
              </w:rPr>
            </w:pPr>
            <w:r w:rsidRPr="00577321">
              <w:rPr>
                <w:color w:val="000000"/>
                <w:sz w:val="22"/>
              </w:rPr>
              <w:t>PP2500331935</w:t>
            </w:r>
          </w:p>
        </w:tc>
        <w:tc>
          <w:tcPr>
            <w:tcW w:w="1559" w:type="dxa"/>
            <w:tcBorders>
              <w:top w:val="nil"/>
              <w:left w:val="nil"/>
              <w:bottom w:val="single" w:sz="4" w:space="0" w:color="auto"/>
              <w:right w:val="single" w:sz="4" w:space="0" w:color="auto"/>
            </w:tcBorders>
            <w:shd w:val="clear" w:color="auto" w:fill="auto"/>
            <w:vAlign w:val="center"/>
            <w:hideMark/>
          </w:tcPr>
          <w:p w14:paraId="76534DA1" w14:textId="77777777" w:rsidR="00577321" w:rsidRPr="00577321" w:rsidRDefault="00577321" w:rsidP="00AD736E">
            <w:pPr>
              <w:jc w:val="center"/>
              <w:rPr>
                <w:color w:val="000000"/>
                <w:sz w:val="22"/>
                <w:szCs w:val="22"/>
              </w:rPr>
            </w:pPr>
            <w:r w:rsidRPr="00577321">
              <w:rPr>
                <w:color w:val="000000"/>
                <w:sz w:val="22"/>
                <w:szCs w:val="22"/>
              </w:rPr>
              <w:t xml:space="preserve">Giá đỡ vừa tán vừa hút dùng trong phẫu thuật ống soi mềm </w:t>
            </w:r>
          </w:p>
        </w:tc>
        <w:tc>
          <w:tcPr>
            <w:tcW w:w="992" w:type="dxa"/>
            <w:tcBorders>
              <w:top w:val="nil"/>
              <w:left w:val="nil"/>
              <w:bottom w:val="single" w:sz="4" w:space="0" w:color="auto"/>
              <w:right w:val="single" w:sz="4" w:space="0" w:color="auto"/>
            </w:tcBorders>
            <w:shd w:val="clear" w:color="auto" w:fill="auto"/>
            <w:vAlign w:val="center"/>
            <w:hideMark/>
          </w:tcPr>
          <w:p w14:paraId="4B312EF6"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8E36CE8"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07D5DC72" w14:textId="77777777" w:rsidR="00577321" w:rsidRPr="00577321" w:rsidRDefault="00577321" w:rsidP="00AD736E">
            <w:pPr>
              <w:jc w:val="left"/>
              <w:rPr>
                <w:color w:val="000000"/>
                <w:sz w:val="22"/>
                <w:szCs w:val="22"/>
              </w:rPr>
            </w:pPr>
            <w:r w:rsidRPr="00577321">
              <w:rPr>
                <w:color w:val="000000"/>
                <w:sz w:val="22"/>
                <w:szCs w:val="22"/>
              </w:rPr>
              <w:t>- Dùng hỗ trợ trong phẫu thuật nội soi để thiết lập đường dẫn tạo điều kiện thuận lợi cho việc đưa Ống kính soi quang học và các dụng cụ khác để chẩn đoán và điều trị tán sỏi, Có hai kênh.</w:t>
            </w:r>
            <w:r w:rsidRPr="00577321">
              <w:rPr>
                <w:color w:val="000000"/>
                <w:sz w:val="22"/>
                <w:szCs w:val="22"/>
              </w:rPr>
              <w:br/>
              <w:t xml:space="preserve">- Kích cỡ: các cỡ từ ≥10Fr  </w:t>
            </w:r>
            <w:r w:rsidRPr="00577321">
              <w:rPr>
                <w:color w:val="000000"/>
                <w:sz w:val="22"/>
                <w:szCs w:val="22"/>
              </w:rPr>
              <w:br/>
              <w:t>- Dài ≥13cm</w:t>
            </w:r>
          </w:p>
        </w:tc>
      </w:tr>
      <w:tr w:rsidR="00577321" w:rsidRPr="00577321" w14:paraId="2578A391"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F9C1CF" w14:textId="77777777" w:rsidR="00577321" w:rsidRPr="00577321" w:rsidRDefault="00577321" w:rsidP="00AD736E">
            <w:pPr>
              <w:jc w:val="center"/>
              <w:rPr>
                <w:b/>
                <w:bCs/>
                <w:color w:val="000000"/>
                <w:sz w:val="22"/>
                <w:szCs w:val="22"/>
              </w:rPr>
            </w:pPr>
            <w:r w:rsidRPr="00577321">
              <w:rPr>
                <w:b/>
                <w:bCs/>
                <w:color w:val="000000"/>
                <w:sz w:val="22"/>
                <w:szCs w:val="22"/>
              </w:rPr>
              <w:t>33</w:t>
            </w:r>
          </w:p>
        </w:tc>
        <w:tc>
          <w:tcPr>
            <w:tcW w:w="1701" w:type="dxa"/>
            <w:tcBorders>
              <w:top w:val="nil"/>
              <w:left w:val="nil"/>
              <w:bottom w:val="single" w:sz="4" w:space="0" w:color="auto"/>
              <w:right w:val="single" w:sz="4" w:space="0" w:color="auto"/>
            </w:tcBorders>
            <w:shd w:val="clear" w:color="auto" w:fill="auto"/>
            <w:vAlign w:val="center"/>
            <w:hideMark/>
          </w:tcPr>
          <w:p w14:paraId="1E8CCA10" w14:textId="77777777" w:rsidR="00577321" w:rsidRPr="00577321" w:rsidRDefault="00577321" w:rsidP="00AD736E">
            <w:pPr>
              <w:rPr>
                <w:color w:val="000000"/>
                <w:sz w:val="22"/>
              </w:rPr>
            </w:pPr>
            <w:r w:rsidRPr="00577321">
              <w:rPr>
                <w:color w:val="000000"/>
                <w:sz w:val="22"/>
              </w:rPr>
              <w:t>PP2500331936</w:t>
            </w:r>
          </w:p>
        </w:tc>
        <w:tc>
          <w:tcPr>
            <w:tcW w:w="1559" w:type="dxa"/>
            <w:tcBorders>
              <w:top w:val="nil"/>
              <w:left w:val="nil"/>
              <w:bottom w:val="single" w:sz="4" w:space="0" w:color="auto"/>
              <w:right w:val="single" w:sz="4" w:space="0" w:color="auto"/>
            </w:tcBorders>
            <w:shd w:val="clear" w:color="auto" w:fill="auto"/>
            <w:vAlign w:val="center"/>
            <w:hideMark/>
          </w:tcPr>
          <w:p w14:paraId="1A309391" w14:textId="77777777" w:rsidR="00577321" w:rsidRPr="00577321" w:rsidRDefault="00577321" w:rsidP="00AD736E">
            <w:pPr>
              <w:jc w:val="center"/>
              <w:rPr>
                <w:color w:val="000000"/>
                <w:sz w:val="22"/>
                <w:szCs w:val="22"/>
              </w:rPr>
            </w:pPr>
            <w:r w:rsidRPr="00577321">
              <w:rPr>
                <w:color w:val="000000"/>
                <w:sz w:val="22"/>
                <w:szCs w:val="22"/>
              </w:rPr>
              <w:t>Dây dẫn Hydrophilic</w:t>
            </w:r>
          </w:p>
        </w:tc>
        <w:tc>
          <w:tcPr>
            <w:tcW w:w="992" w:type="dxa"/>
            <w:tcBorders>
              <w:top w:val="nil"/>
              <w:left w:val="nil"/>
              <w:bottom w:val="single" w:sz="4" w:space="0" w:color="auto"/>
              <w:right w:val="single" w:sz="4" w:space="0" w:color="auto"/>
            </w:tcBorders>
            <w:shd w:val="clear" w:color="auto" w:fill="auto"/>
            <w:vAlign w:val="center"/>
            <w:hideMark/>
          </w:tcPr>
          <w:p w14:paraId="65544FAA"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E811E46" w14:textId="77777777" w:rsidR="00577321" w:rsidRPr="00577321" w:rsidRDefault="00577321" w:rsidP="00AD736E">
            <w:pPr>
              <w:jc w:val="center"/>
              <w:rPr>
                <w:b/>
                <w:bCs/>
                <w:color w:val="000000"/>
                <w:sz w:val="22"/>
                <w:szCs w:val="22"/>
              </w:rPr>
            </w:pPr>
            <w:r w:rsidRPr="00577321">
              <w:rPr>
                <w:b/>
                <w:bCs/>
                <w:color w:val="000000"/>
                <w:sz w:val="22"/>
                <w:szCs w:val="22"/>
              </w:rPr>
              <w:t>150</w:t>
            </w:r>
          </w:p>
        </w:tc>
        <w:tc>
          <w:tcPr>
            <w:tcW w:w="5103" w:type="dxa"/>
            <w:tcBorders>
              <w:top w:val="nil"/>
              <w:left w:val="nil"/>
              <w:bottom w:val="single" w:sz="4" w:space="0" w:color="auto"/>
              <w:right w:val="single" w:sz="4" w:space="0" w:color="auto"/>
            </w:tcBorders>
            <w:shd w:val="clear" w:color="auto" w:fill="auto"/>
            <w:vAlign w:val="center"/>
            <w:hideMark/>
          </w:tcPr>
          <w:p w14:paraId="6A734462" w14:textId="77777777" w:rsidR="00577321" w:rsidRPr="00577321" w:rsidRDefault="00577321" w:rsidP="00AD736E">
            <w:pPr>
              <w:jc w:val="left"/>
              <w:rPr>
                <w:color w:val="000000"/>
                <w:sz w:val="22"/>
                <w:szCs w:val="22"/>
              </w:rPr>
            </w:pPr>
            <w:r w:rsidRPr="00577321">
              <w:rPr>
                <w:color w:val="000000"/>
                <w:sz w:val="22"/>
                <w:szCs w:val="22"/>
              </w:rPr>
              <w:t>- Kích cỡ: ≥ 0.032"</w:t>
            </w:r>
            <w:r w:rsidRPr="00577321">
              <w:rPr>
                <w:color w:val="000000"/>
                <w:sz w:val="22"/>
                <w:szCs w:val="22"/>
              </w:rPr>
              <w:br/>
              <w:t>- Chiều dài : ≥ 150cm</w:t>
            </w:r>
            <w:r w:rsidRPr="00577321">
              <w:rPr>
                <w:color w:val="000000"/>
                <w:sz w:val="22"/>
                <w:szCs w:val="22"/>
              </w:rPr>
              <w:br/>
              <w:t>- Chất liệu: lõi nitinol chống xoắn, phủ lớp Hydrophilic</w:t>
            </w:r>
            <w:r w:rsidRPr="00577321">
              <w:rPr>
                <w:color w:val="000000"/>
                <w:sz w:val="22"/>
                <w:szCs w:val="22"/>
              </w:rPr>
              <w:br/>
              <w:t>- Thiết kế linh hoạt đầu thẳng và mềm</w:t>
            </w:r>
            <w:r w:rsidRPr="00577321">
              <w:rPr>
                <w:color w:val="000000"/>
                <w:sz w:val="22"/>
                <w:szCs w:val="22"/>
              </w:rPr>
              <w:br/>
              <w:t xml:space="preserve">- Đóng gói đơn chiếc,có tiệt trùng </w:t>
            </w:r>
            <w:r w:rsidRPr="00577321">
              <w:rPr>
                <w:color w:val="000000"/>
                <w:sz w:val="22"/>
                <w:szCs w:val="22"/>
              </w:rPr>
              <w:br/>
              <w:t>- Đạt tiêu chuẩn chất lượng CE</w:t>
            </w:r>
          </w:p>
        </w:tc>
      </w:tr>
      <w:tr w:rsidR="00577321" w:rsidRPr="00577321" w14:paraId="1E683E48"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27BC9B" w14:textId="77777777" w:rsidR="00577321" w:rsidRPr="00577321" w:rsidRDefault="00577321" w:rsidP="00AD736E">
            <w:pPr>
              <w:jc w:val="center"/>
              <w:rPr>
                <w:b/>
                <w:bCs/>
                <w:color w:val="000000"/>
                <w:sz w:val="22"/>
                <w:szCs w:val="22"/>
              </w:rPr>
            </w:pPr>
            <w:r w:rsidRPr="00577321">
              <w:rPr>
                <w:b/>
                <w:bCs/>
                <w:color w:val="000000"/>
                <w:sz w:val="22"/>
                <w:szCs w:val="22"/>
              </w:rPr>
              <w:t>34</w:t>
            </w:r>
          </w:p>
        </w:tc>
        <w:tc>
          <w:tcPr>
            <w:tcW w:w="1701" w:type="dxa"/>
            <w:tcBorders>
              <w:top w:val="nil"/>
              <w:left w:val="nil"/>
              <w:bottom w:val="single" w:sz="4" w:space="0" w:color="auto"/>
              <w:right w:val="single" w:sz="4" w:space="0" w:color="auto"/>
            </w:tcBorders>
            <w:shd w:val="clear" w:color="auto" w:fill="auto"/>
            <w:vAlign w:val="center"/>
            <w:hideMark/>
          </w:tcPr>
          <w:p w14:paraId="2F7B525D" w14:textId="77777777" w:rsidR="00577321" w:rsidRPr="00577321" w:rsidRDefault="00577321" w:rsidP="00AD736E">
            <w:pPr>
              <w:rPr>
                <w:color w:val="000000"/>
                <w:sz w:val="22"/>
              </w:rPr>
            </w:pPr>
            <w:r w:rsidRPr="00577321">
              <w:rPr>
                <w:color w:val="000000"/>
                <w:sz w:val="22"/>
              </w:rPr>
              <w:t>PP2500331937</w:t>
            </w:r>
          </w:p>
        </w:tc>
        <w:tc>
          <w:tcPr>
            <w:tcW w:w="1559" w:type="dxa"/>
            <w:tcBorders>
              <w:top w:val="nil"/>
              <w:left w:val="nil"/>
              <w:bottom w:val="single" w:sz="4" w:space="0" w:color="auto"/>
              <w:right w:val="single" w:sz="4" w:space="0" w:color="auto"/>
            </w:tcBorders>
            <w:shd w:val="clear" w:color="auto" w:fill="auto"/>
            <w:vAlign w:val="center"/>
            <w:hideMark/>
          </w:tcPr>
          <w:p w14:paraId="29137B46" w14:textId="77777777" w:rsidR="00577321" w:rsidRPr="00577321" w:rsidRDefault="00577321" w:rsidP="00AD736E">
            <w:pPr>
              <w:jc w:val="center"/>
              <w:rPr>
                <w:color w:val="000000"/>
                <w:sz w:val="22"/>
                <w:szCs w:val="22"/>
              </w:rPr>
            </w:pPr>
            <w:r w:rsidRPr="00577321">
              <w:rPr>
                <w:color w:val="000000"/>
                <w:sz w:val="22"/>
                <w:szCs w:val="22"/>
              </w:rPr>
              <w:t xml:space="preserve">Tay dao hàn mạch kèm cắt dùng trong </w:t>
            </w:r>
            <w:r w:rsidRPr="00577321">
              <w:rPr>
                <w:color w:val="000000"/>
                <w:sz w:val="22"/>
                <w:szCs w:val="22"/>
              </w:rPr>
              <w:lastRenderedPageBreak/>
              <w:t>phẫu thuật mổ mở</w:t>
            </w:r>
          </w:p>
        </w:tc>
        <w:tc>
          <w:tcPr>
            <w:tcW w:w="992" w:type="dxa"/>
            <w:tcBorders>
              <w:top w:val="nil"/>
              <w:left w:val="nil"/>
              <w:bottom w:val="single" w:sz="4" w:space="0" w:color="auto"/>
              <w:right w:val="single" w:sz="4" w:space="0" w:color="auto"/>
            </w:tcBorders>
            <w:shd w:val="clear" w:color="auto" w:fill="auto"/>
            <w:vAlign w:val="center"/>
            <w:hideMark/>
          </w:tcPr>
          <w:p w14:paraId="6383C966" w14:textId="77777777" w:rsidR="00577321" w:rsidRPr="00577321" w:rsidRDefault="00577321" w:rsidP="00AD736E">
            <w:pPr>
              <w:jc w:val="center"/>
              <w:rPr>
                <w:color w:val="000000"/>
                <w:sz w:val="22"/>
                <w:szCs w:val="22"/>
              </w:rPr>
            </w:pPr>
            <w:r w:rsidRPr="00577321">
              <w:rPr>
                <w:color w:val="000000"/>
                <w:sz w:val="22"/>
                <w:szCs w:val="22"/>
              </w:rPr>
              <w:lastRenderedPageBreak/>
              <w:t>Cái</w:t>
            </w:r>
          </w:p>
        </w:tc>
        <w:tc>
          <w:tcPr>
            <w:tcW w:w="851" w:type="dxa"/>
            <w:tcBorders>
              <w:top w:val="nil"/>
              <w:left w:val="nil"/>
              <w:bottom w:val="single" w:sz="4" w:space="0" w:color="auto"/>
              <w:right w:val="single" w:sz="4" w:space="0" w:color="auto"/>
            </w:tcBorders>
            <w:shd w:val="clear" w:color="auto" w:fill="auto"/>
            <w:vAlign w:val="center"/>
            <w:hideMark/>
          </w:tcPr>
          <w:p w14:paraId="51D22FAF"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077C406B" w14:textId="77777777" w:rsidR="00577321" w:rsidRPr="00577321" w:rsidRDefault="00577321" w:rsidP="00AD736E">
            <w:pPr>
              <w:jc w:val="left"/>
              <w:rPr>
                <w:color w:val="000000"/>
                <w:sz w:val="22"/>
                <w:szCs w:val="22"/>
              </w:rPr>
            </w:pPr>
            <w:r w:rsidRPr="00577321">
              <w:rPr>
                <w:color w:val="000000"/>
                <w:sz w:val="22"/>
                <w:szCs w:val="22"/>
              </w:rPr>
              <w:t>- Tay dao hàn mạch mổ mở hàm phủ nano chống dính, đầu cong</w:t>
            </w:r>
            <w:r w:rsidRPr="00577321">
              <w:rPr>
                <w:color w:val="000000"/>
                <w:sz w:val="22"/>
                <w:szCs w:val="22"/>
              </w:rPr>
              <w:br/>
              <w:t xml:space="preserve">- Chiều dài thân dao ≥ 23cm, </w:t>
            </w:r>
            <w:r w:rsidRPr="00577321">
              <w:rPr>
                <w:color w:val="000000"/>
                <w:sz w:val="22"/>
                <w:szCs w:val="22"/>
              </w:rPr>
              <w:br/>
              <w:t xml:space="preserve">- Đường kính thân dao ≤5mm, quay 350 độ </w:t>
            </w:r>
          </w:p>
        </w:tc>
      </w:tr>
      <w:tr w:rsidR="00577321" w:rsidRPr="00577321" w14:paraId="0F8CBA42"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2A0DAD" w14:textId="77777777" w:rsidR="00577321" w:rsidRPr="00577321" w:rsidRDefault="00577321" w:rsidP="00AD736E">
            <w:pPr>
              <w:jc w:val="center"/>
              <w:rPr>
                <w:b/>
                <w:bCs/>
                <w:color w:val="000000"/>
                <w:sz w:val="22"/>
                <w:szCs w:val="22"/>
              </w:rPr>
            </w:pPr>
            <w:r w:rsidRPr="00577321">
              <w:rPr>
                <w:b/>
                <w:bCs/>
                <w:color w:val="000000"/>
                <w:sz w:val="22"/>
                <w:szCs w:val="22"/>
              </w:rPr>
              <w:t>35</w:t>
            </w:r>
          </w:p>
        </w:tc>
        <w:tc>
          <w:tcPr>
            <w:tcW w:w="1701" w:type="dxa"/>
            <w:tcBorders>
              <w:top w:val="nil"/>
              <w:left w:val="nil"/>
              <w:bottom w:val="single" w:sz="4" w:space="0" w:color="auto"/>
              <w:right w:val="single" w:sz="4" w:space="0" w:color="auto"/>
            </w:tcBorders>
            <w:shd w:val="clear" w:color="auto" w:fill="auto"/>
            <w:vAlign w:val="center"/>
            <w:hideMark/>
          </w:tcPr>
          <w:p w14:paraId="085B5E33" w14:textId="77777777" w:rsidR="00577321" w:rsidRPr="00577321" w:rsidRDefault="00577321" w:rsidP="00AD736E">
            <w:pPr>
              <w:rPr>
                <w:color w:val="000000"/>
                <w:sz w:val="22"/>
              </w:rPr>
            </w:pPr>
            <w:r w:rsidRPr="00577321">
              <w:rPr>
                <w:color w:val="000000"/>
                <w:sz w:val="22"/>
              </w:rPr>
              <w:t>PP2500331938</w:t>
            </w:r>
          </w:p>
        </w:tc>
        <w:tc>
          <w:tcPr>
            <w:tcW w:w="1559" w:type="dxa"/>
            <w:tcBorders>
              <w:top w:val="nil"/>
              <w:left w:val="nil"/>
              <w:bottom w:val="single" w:sz="4" w:space="0" w:color="auto"/>
              <w:right w:val="single" w:sz="4" w:space="0" w:color="auto"/>
            </w:tcBorders>
            <w:shd w:val="clear" w:color="auto" w:fill="auto"/>
            <w:vAlign w:val="center"/>
            <w:hideMark/>
          </w:tcPr>
          <w:p w14:paraId="34396E6B" w14:textId="77777777" w:rsidR="00577321" w:rsidRPr="00577321" w:rsidRDefault="00577321" w:rsidP="00AD736E">
            <w:pPr>
              <w:jc w:val="center"/>
              <w:rPr>
                <w:color w:val="000000"/>
                <w:sz w:val="22"/>
                <w:szCs w:val="22"/>
              </w:rPr>
            </w:pPr>
            <w:r w:rsidRPr="00577321">
              <w:rPr>
                <w:color w:val="000000"/>
                <w:sz w:val="22"/>
                <w:szCs w:val="22"/>
              </w:rPr>
              <w:t>Tay dao hàn mạch kèm cắt dùng trong phẫu thuật mổ nội soi</w:t>
            </w:r>
          </w:p>
        </w:tc>
        <w:tc>
          <w:tcPr>
            <w:tcW w:w="992" w:type="dxa"/>
            <w:tcBorders>
              <w:top w:val="nil"/>
              <w:left w:val="nil"/>
              <w:bottom w:val="single" w:sz="4" w:space="0" w:color="auto"/>
              <w:right w:val="single" w:sz="4" w:space="0" w:color="auto"/>
            </w:tcBorders>
            <w:shd w:val="clear" w:color="auto" w:fill="auto"/>
            <w:vAlign w:val="center"/>
            <w:hideMark/>
          </w:tcPr>
          <w:p w14:paraId="5AE797C3"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1B5FB78"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3D7CE616" w14:textId="77777777" w:rsidR="00577321" w:rsidRPr="00577321" w:rsidRDefault="00577321" w:rsidP="00AD736E">
            <w:pPr>
              <w:jc w:val="left"/>
              <w:rPr>
                <w:color w:val="000000"/>
                <w:sz w:val="22"/>
                <w:szCs w:val="22"/>
              </w:rPr>
            </w:pPr>
            <w:r w:rsidRPr="00577321">
              <w:rPr>
                <w:color w:val="000000"/>
                <w:sz w:val="22"/>
                <w:szCs w:val="22"/>
              </w:rPr>
              <w:t xml:space="preserve">- Tay dao hàn mạch mổ nội soi hàm phủ nano chống dính, đầu cong, chiều dài thân dao ≥ 37 cm, đường kính thân dao ≤ 5mm, quay 350 độ </w:t>
            </w:r>
          </w:p>
        </w:tc>
      </w:tr>
      <w:tr w:rsidR="00577321" w:rsidRPr="00577321" w14:paraId="2034F86F"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D232AC" w14:textId="77777777" w:rsidR="00577321" w:rsidRPr="00577321" w:rsidRDefault="00577321" w:rsidP="00AD736E">
            <w:pPr>
              <w:jc w:val="center"/>
              <w:rPr>
                <w:b/>
                <w:bCs/>
                <w:color w:val="000000"/>
                <w:sz w:val="22"/>
                <w:szCs w:val="22"/>
              </w:rPr>
            </w:pPr>
            <w:r w:rsidRPr="00577321">
              <w:rPr>
                <w:b/>
                <w:bCs/>
                <w:color w:val="000000"/>
                <w:sz w:val="22"/>
                <w:szCs w:val="22"/>
              </w:rPr>
              <w:t>36</w:t>
            </w:r>
          </w:p>
        </w:tc>
        <w:tc>
          <w:tcPr>
            <w:tcW w:w="1701" w:type="dxa"/>
            <w:tcBorders>
              <w:top w:val="nil"/>
              <w:left w:val="nil"/>
              <w:bottom w:val="single" w:sz="4" w:space="0" w:color="auto"/>
              <w:right w:val="single" w:sz="4" w:space="0" w:color="auto"/>
            </w:tcBorders>
            <w:shd w:val="clear" w:color="auto" w:fill="auto"/>
            <w:vAlign w:val="center"/>
            <w:hideMark/>
          </w:tcPr>
          <w:p w14:paraId="2EEEA8E8" w14:textId="77777777" w:rsidR="00577321" w:rsidRPr="00577321" w:rsidRDefault="00577321" w:rsidP="00AD736E">
            <w:pPr>
              <w:rPr>
                <w:color w:val="000000"/>
                <w:sz w:val="22"/>
              </w:rPr>
            </w:pPr>
            <w:r w:rsidRPr="00577321">
              <w:rPr>
                <w:color w:val="000000"/>
                <w:sz w:val="22"/>
              </w:rPr>
              <w:t>PP2500331939</w:t>
            </w:r>
          </w:p>
        </w:tc>
        <w:tc>
          <w:tcPr>
            <w:tcW w:w="1559" w:type="dxa"/>
            <w:tcBorders>
              <w:top w:val="nil"/>
              <w:left w:val="nil"/>
              <w:bottom w:val="single" w:sz="4" w:space="0" w:color="auto"/>
              <w:right w:val="single" w:sz="4" w:space="0" w:color="auto"/>
            </w:tcBorders>
            <w:shd w:val="clear" w:color="auto" w:fill="auto"/>
            <w:vAlign w:val="center"/>
            <w:hideMark/>
          </w:tcPr>
          <w:p w14:paraId="14D29D82" w14:textId="77777777" w:rsidR="00577321" w:rsidRPr="00577321" w:rsidRDefault="00577321" w:rsidP="00AD736E">
            <w:pPr>
              <w:jc w:val="center"/>
              <w:rPr>
                <w:color w:val="000000"/>
                <w:sz w:val="22"/>
                <w:szCs w:val="22"/>
              </w:rPr>
            </w:pPr>
            <w:r w:rsidRPr="00577321">
              <w:rPr>
                <w:color w:val="000000"/>
                <w:sz w:val="22"/>
                <w:szCs w:val="22"/>
              </w:rPr>
              <w:t>Dây dẫn đường dùng trong niệu quản (Dây dẫn đường PTFE)</w:t>
            </w:r>
          </w:p>
        </w:tc>
        <w:tc>
          <w:tcPr>
            <w:tcW w:w="992" w:type="dxa"/>
            <w:tcBorders>
              <w:top w:val="nil"/>
              <w:left w:val="nil"/>
              <w:bottom w:val="single" w:sz="4" w:space="0" w:color="auto"/>
              <w:right w:val="single" w:sz="4" w:space="0" w:color="auto"/>
            </w:tcBorders>
            <w:shd w:val="clear" w:color="auto" w:fill="auto"/>
            <w:vAlign w:val="center"/>
            <w:hideMark/>
          </w:tcPr>
          <w:p w14:paraId="22496751"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50D493E" w14:textId="77777777" w:rsidR="00577321" w:rsidRPr="00577321" w:rsidRDefault="00577321" w:rsidP="00AD736E">
            <w:pPr>
              <w:jc w:val="center"/>
              <w:rPr>
                <w:b/>
                <w:bCs/>
                <w:color w:val="000000"/>
                <w:sz w:val="22"/>
                <w:szCs w:val="22"/>
              </w:rPr>
            </w:pPr>
            <w:r w:rsidRPr="00577321">
              <w:rPr>
                <w:b/>
                <w:bCs/>
                <w:color w:val="000000"/>
                <w:sz w:val="22"/>
                <w:szCs w:val="22"/>
              </w:rPr>
              <w:t>210</w:t>
            </w:r>
          </w:p>
        </w:tc>
        <w:tc>
          <w:tcPr>
            <w:tcW w:w="5103" w:type="dxa"/>
            <w:tcBorders>
              <w:top w:val="nil"/>
              <w:left w:val="nil"/>
              <w:bottom w:val="single" w:sz="4" w:space="0" w:color="auto"/>
              <w:right w:val="single" w:sz="4" w:space="0" w:color="auto"/>
            </w:tcBorders>
            <w:shd w:val="clear" w:color="auto" w:fill="auto"/>
            <w:vAlign w:val="center"/>
            <w:hideMark/>
          </w:tcPr>
          <w:p w14:paraId="19BFBFEB" w14:textId="77777777" w:rsidR="00577321" w:rsidRPr="00577321" w:rsidRDefault="00577321" w:rsidP="00AD736E">
            <w:pPr>
              <w:jc w:val="left"/>
              <w:rPr>
                <w:color w:val="000000"/>
                <w:sz w:val="22"/>
                <w:szCs w:val="22"/>
              </w:rPr>
            </w:pPr>
            <w:r w:rsidRPr="00577321">
              <w:rPr>
                <w:color w:val="000000"/>
                <w:sz w:val="22"/>
                <w:szCs w:val="22"/>
              </w:rPr>
              <w:t>- Cấu tạo bằng thép không gỉ, phủ PTFE, đầu thẳng</w:t>
            </w:r>
            <w:r w:rsidRPr="00577321">
              <w:rPr>
                <w:color w:val="000000"/>
                <w:sz w:val="22"/>
                <w:szCs w:val="22"/>
              </w:rPr>
              <w:br/>
              <w:t>- Các cỡ: ≥ 0.032'' Dài ≥150cm</w:t>
            </w:r>
            <w:r w:rsidRPr="00577321">
              <w:rPr>
                <w:color w:val="000000"/>
                <w:sz w:val="22"/>
                <w:szCs w:val="22"/>
              </w:rPr>
              <w:br/>
              <w:t>- Tiêu chuẩn chất lượng FDA (Hoa Kỳ)</w:t>
            </w:r>
            <w:r w:rsidRPr="00577321">
              <w:rPr>
                <w:color w:val="000000"/>
                <w:sz w:val="22"/>
                <w:szCs w:val="22"/>
              </w:rPr>
              <w:br/>
              <w:t>- Xuất xứ: Tại các nước Châu Âu</w:t>
            </w:r>
          </w:p>
        </w:tc>
      </w:tr>
      <w:tr w:rsidR="00577321" w:rsidRPr="00577321" w14:paraId="0E42C6B7"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2B8AB9" w14:textId="77777777" w:rsidR="00577321" w:rsidRPr="00577321" w:rsidRDefault="00577321" w:rsidP="00AD736E">
            <w:pPr>
              <w:jc w:val="center"/>
              <w:rPr>
                <w:b/>
                <w:bCs/>
                <w:color w:val="000000"/>
                <w:sz w:val="22"/>
                <w:szCs w:val="22"/>
              </w:rPr>
            </w:pPr>
            <w:r w:rsidRPr="00577321">
              <w:rPr>
                <w:b/>
                <w:bCs/>
                <w:color w:val="000000"/>
                <w:sz w:val="22"/>
                <w:szCs w:val="22"/>
              </w:rPr>
              <w:t>37</w:t>
            </w:r>
          </w:p>
        </w:tc>
        <w:tc>
          <w:tcPr>
            <w:tcW w:w="1701" w:type="dxa"/>
            <w:tcBorders>
              <w:top w:val="nil"/>
              <w:left w:val="nil"/>
              <w:bottom w:val="single" w:sz="4" w:space="0" w:color="auto"/>
              <w:right w:val="single" w:sz="4" w:space="0" w:color="auto"/>
            </w:tcBorders>
            <w:shd w:val="clear" w:color="auto" w:fill="auto"/>
            <w:vAlign w:val="center"/>
            <w:hideMark/>
          </w:tcPr>
          <w:p w14:paraId="4075B13A" w14:textId="77777777" w:rsidR="00577321" w:rsidRPr="00577321" w:rsidRDefault="00577321" w:rsidP="00AD736E">
            <w:pPr>
              <w:rPr>
                <w:color w:val="000000"/>
                <w:sz w:val="22"/>
              </w:rPr>
            </w:pPr>
            <w:r w:rsidRPr="00577321">
              <w:rPr>
                <w:color w:val="000000"/>
                <w:sz w:val="22"/>
              </w:rPr>
              <w:t>PP2500331940</w:t>
            </w:r>
          </w:p>
        </w:tc>
        <w:tc>
          <w:tcPr>
            <w:tcW w:w="1559" w:type="dxa"/>
            <w:tcBorders>
              <w:top w:val="nil"/>
              <w:left w:val="nil"/>
              <w:bottom w:val="single" w:sz="4" w:space="0" w:color="auto"/>
              <w:right w:val="single" w:sz="4" w:space="0" w:color="auto"/>
            </w:tcBorders>
            <w:shd w:val="clear" w:color="auto" w:fill="auto"/>
            <w:vAlign w:val="center"/>
            <w:hideMark/>
          </w:tcPr>
          <w:p w14:paraId="7E1CC5A0" w14:textId="77777777" w:rsidR="00577321" w:rsidRPr="00577321" w:rsidRDefault="00577321" w:rsidP="00AD736E">
            <w:pPr>
              <w:jc w:val="center"/>
              <w:rPr>
                <w:color w:val="000000"/>
                <w:sz w:val="22"/>
                <w:szCs w:val="22"/>
              </w:rPr>
            </w:pPr>
            <w:r w:rsidRPr="00577321">
              <w:rPr>
                <w:color w:val="000000"/>
                <w:sz w:val="22"/>
                <w:szCs w:val="22"/>
              </w:rPr>
              <w:t xml:space="preserve">Rọ lấy sỏi 4 dây </w:t>
            </w:r>
          </w:p>
        </w:tc>
        <w:tc>
          <w:tcPr>
            <w:tcW w:w="992" w:type="dxa"/>
            <w:tcBorders>
              <w:top w:val="nil"/>
              <w:left w:val="nil"/>
              <w:bottom w:val="single" w:sz="4" w:space="0" w:color="auto"/>
              <w:right w:val="single" w:sz="4" w:space="0" w:color="auto"/>
            </w:tcBorders>
            <w:shd w:val="clear" w:color="auto" w:fill="auto"/>
            <w:vAlign w:val="center"/>
            <w:hideMark/>
          </w:tcPr>
          <w:p w14:paraId="059EE0AC"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B1DCEF2" w14:textId="77777777" w:rsidR="00577321" w:rsidRPr="00577321" w:rsidRDefault="00577321" w:rsidP="00AD736E">
            <w:pPr>
              <w:jc w:val="center"/>
              <w:rPr>
                <w:b/>
                <w:bCs/>
                <w:color w:val="000000"/>
                <w:sz w:val="22"/>
                <w:szCs w:val="22"/>
              </w:rPr>
            </w:pPr>
            <w:r w:rsidRPr="00577321">
              <w:rPr>
                <w:b/>
                <w:bCs/>
                <w:color w:val="000000"/>
                <w:sz w:val="22"/>
                <w:szCs w:val="22"/>
              </w:rPr>
              <w:t>60</w:t>
            </w:r>
          </w:p>
        </w:tc>
        <w:tc>
          <w:tcPr>
            <w:tcW w:w="5103" w:type="dxa"/>
            <w:tcBorders>
              <w:top w:val="nil"/>
              <w:left w:val="nil"/>
              <w:bottom w:val="single" w:sz="4" w:space="0" w:color="auto"/>
              <w:right w:val="single" w:sz="4" w:space="0" w:color="auto"/>
            </w:tcBorders>
            <w:shd w:val="clear" w:color="auto" w:fill="auto"/>
            <w:vAlign w:val="center"/>
            <w:hideMark/>
          </w:tcPr>
          <w:p w14:paraId="0198F70E" w14:textId="77777777" w:rsidR="00577321" w:rsidRPr="00577321" w:rsidRDefault="00577321" w:rsidP="00AD736E">
            <w:pPr>
              <w:jc w:val="left"/>
              <w:rPr>
                <w:color w:val="000000"/>
                <w:sz w:val="22"/>
                <w:szCs w:val="22"/>
              </w:rPr>
            </w:pPr>
            <w:r w:rsidRPr="00577321">
              <w:rPr>
                <w:color w:val="000000"/>
                <w:sz w:val="22"/>
                <w:szCs w:val="22"/>
              </w:rPr>
              <w:t>- Rọ lấy sỏi chất liệu Nitinol , ống vỏ Sheath làm bằng PEEK/PTFE (Teflon)</w:t>
            </w:r>
            <w:r w:rsidRPr="00577321">
              <w:rPr>
                <w:color w:val="000000"/>
                <w:sz w:val="22"/>
                <w:szCs w:val="22"/>
              </w:rPr>
              <w:br/>
              <w:t>- Có 2 loại: có đầu hoặc không đầu</w:t>
            </w:r>
            <w:r w:rsidRPr="00577321">
              <w:rPr>
                <w:color w:val="000000"/>
                <w:sz w:val="22"/>
                <w:szCs w:val="22"/>
              </w:rPr>
              <w:br/>
              <w:t>- Các cỡ: 1,9FR, 2,2FR, 3FR, 4FR, 5 FR</w:t>
            </w:r>
            <w:r w:rsidRPr="00577321">
              <w:rPr>
                <w:color w:val="000000"/>
                <w:sz w:val="22"/>
                <w:szCs w:val="22"/>
              </w:rPr>
              <w:br/>
              <w:t>- Tổng chiều dài: 90/110/120cm, chiều dài rọ 22-28,5mm, đường kính rọ 13,5-20mm</w:t>
            </w:r>
            <w:r w:rsidRPr="00577321">
              <w:rPr>
                <w:color w:val="000000"/>
                <w:sz w:val="22"/>
                <w:szCs w:val="22"/>
              </w:rPr>
              <w:br/>
              <w:t>- Tiệt trùng bằng EO.</w:t>
            </w:r>
            <w:r w:rsidRPr="00577321">
              <w:rPr>
                <w:color w:val="000000"/>
                <w:sz w:val="22"/>
                <w:szCs w:val="22"/>
              </w:rPr>
              <w:br/>
              <w:t>- Tay cầm bằng ABS, có thể tháo dời</w:t>
            </w:r>
            <w:r w:rsidRPr="00577321">
              <w:rPr>
                <w:color w:val="000000"/>
                <w:sz w:val="22"/>
                <w:szCs w:val="22"/>
              </w:rPr>
              <w:br/>
              <w:t>- Sản phẩm không chưa Latex, không Pyrogenic</w:t>
            </w:r>
            <w:r w:rsidRPr="00577321">
              <w:rPr>
                <w:color w:val="000000"/>
                <w:sz w:val="22"/>
                <w:szCs w:val="22"/>
              </w:rPr>
              <w:br/>
              <w:t>- Tiêu chuẩn chất lượng CE</w:t>
            </w:r>
            <w:r w:rsidRPr="00577321">
              <w:rPr>
                <w:color w:val="000000"/>
                <w:sz w:val="22"/>
                <w:szCs w:val="22"/>
              </w:rPr>
              <w:br/>
              <w:t>- Có ít nhất một CFS châu Âu</w:t>
            </w:r>
            <w:r w:rsidRPr="00577321">
              <w:rPr>
                <w:color w:val="000000"/>
                <w:sz w:val="22"/>
                <w:szCs w:val="22"/>
              </w:rPr>
              <w:br/>
              <w:t>- Sản xuất tại nước thuộc nhóm nước Châu Âu</w:t>
            </w:r>
          </w:p>
        </w:tc>
      </w:tr>
      <w:tr w:rsidR="00577321" w:rsidRPr="00577321" w14:paraId="2DC4F721"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2CE23D6" w14:textId="77777777" w:rsidR="00577321" w:rsidRPr="00577321" w:rsidRDefault="00577321" w:rsidP="00AD736E">
            <w:pPr>
              <w:jc w:val="center"/>
              <w:rPr>
                <w:b/>
                <w:bCs/>
                <w:color w:val="000000"/>
                <w:sz w:val="22"/>
                <w:szCs w:val="22"/>
              </w:rPr>
            </w:pPr>
            <w:r w:rsidRPr="00577321">
              <w:rPr>
                <w:b/>
                <w:bCs/>
                <w:color w:val="000000"/>
                <w:sz w:val="22"/>
                <w:szCs w:val="22"/>
              </w:rPr>
              <w:t>38</w:t>
            </w:r>
          </w:p>
        </w:tc>
        <w:tc>
          <w:tcPr>
            <w:tcW w:w="1701" w:type="dxa"/>
            <w:tcBorders>
              <w:top w:val="nil"/>
              <w:left w:val="nil"/>
              <w:bottom w:val="single" w:sz="4" w:space="0" w:color="auto"/>
              <w:right w:val="single" w:sz="4" w:space="0" w:color="auto"/>
            </w:tcBorders>
            <w:shd w:val="clear" w:color="auto" w:fill="auto"/>
            <w:vAlign w:val="center"/>
            <w:hideMark/>
          </w:tcPr>
          <w:p w14:paraId="29419BEA" w14:textId="77777777" w:rsidR="00577321" w:rsidRPr="00577321" w:rsidRDefault="00577321" w:rsidP="00AD736E">
            <w:pPr>
              <w:rPr>
                <w:color w:val="000000"/>
                <w:sz w:val="22"/>
              </w:rPr>
            </w:pPr>
            <w:r w:rsidRPr="00577321">
              <w:rPr>
                <w:color w:val="000000"/>
                <w:sz w:val="22"/>
              </w:rPr>
              <w:t>PP2500331941</w:t>
            </w:r>
          </w:p>
        </w:tc>
        <w:tc>
          <w:tcPr>
            <w:tcW w:w="1559" w:type="dxa"/>
            <w:tcBorders>
              <w:top w:val="nil"/>
              <w:left w:val="nil"/>
              <w:bottom w:val="single" w:sz="4" w:space="0" w:color="auto"/>
              <w:right w:val="single" w:sz="4" w:space="0" w:color="auto"/>
            </w:tcBorders>
            <w:shd w:val="clear" w:color="auto" w:fill="auto"/>
            <w:vAlign w:val="center"/>
            <w:hideMark/>
          </w:tcPr>
          <w:p w14:paraId="55072B4F" w14:textId="77777777" w:rsidR="00577321" w:rsidRPr="00577321" w:rsidRDefault="00577321" w:rsidP="00AD736E">
            <w:pPr>
              <w:jc w:val="center"/>
              <w:rPr>
                <w:color w:val="000000"/>
                <w:sz w:val="22"/>
                <w:szCs w:val="22"/>
              </w:rPr>
            </w:pPr>
            <w:r w:rsidRPr="00577321">
              <w:rPr>
                <w:color w:val="000000"/>
                <w:sz w:val="22"/>
                <w:szCs w:val="22"/>
              </w:rPr>
              <w:t>Rọ bắt sỏi 3.0 (làm tán sỏi nội soi ngược dòng)</w:t>
            </w:r>
          </w:p>
        </w:tc>
        <w:tc>
          <w:tcPr>
            <w:tcW w:w="992" w:type="dxa"/>
            <w:tcBorders>
              <w:top w:val="nil"/>
              <w:left w:val="nil"/>
              <w:bottom w:val="single" w:sz="4" w:space="0" w:color="auto"/>
              <w:right w:val="single" w:sz="4" w:space="0" w:color="auto"/>
            </w:tcBorders>
            <w:shd w:val="clear" w:color="auto" w:fill="auto"/>
            <w:vAlign w:val="center"/>
            <w:hideMark/>
          </w:tcPr>
          <w:p w14:paraId="6D3DA245"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0872B1F" w14:textId="77777777" w:rsidR="00577321" w:rsidRPr="00577321" w:rsidRDefault="00577321" w:rsidP="00AD736E">
            <w:pPr>
              <w:jc w:val="center"/>
              <w:rPr>
                <w:b/>
                <w:bCs/>
                <w:color w:val="000000"/>
                <w:sz w:val="22"/>
                <w:szCs w:val="22"/>
              </w:rPr>
            </w:pPr>
            <w:r w:rsidRPr="00577321">
              <w:rPr>
                <w:b/>
                <w:bCs/>
                <w:color w:val="000000"/>
                <w:sz w:val="22"/>
                <w:szCs w:val="22"/>
              </w:rPr>
              <w:t>120</w:t>
            </w:r>
          </w:p>
        </w:tc>
        <w:tc>
          <w:tcPr>
            <w:tcW w:w="5103" w:type="dxa"/>
            <w:tcBorders>
              <w:top w:val="nil"/>
              <w:left w:val="nil"/>
              <w:bottom w:val="single" w:sz="4" w:space="0" w:color="auto"/>
              <w:right w:val="single" w:sz="4" w:space="0" w:color="auto"/>
            </w:tcBorders>
            <w:shd w:val="clear" w:color="auto" w:fill="auto"/>
            <w:vAlign w:val="center"/>
            <w:hideMark/>
          </w:tcPr>
          <w:p w14:paraId="0C8E406C" w14:textId="77777777" w:rsidR="00577321" w:rsidRPr="00577321" w:rsidRDefault="00577321" w:rsidP="00AD736E">
            <w:pPr>
              <w:jc w:val="left"/>
              <w:rPr>
                <w:color w:val="000000"/>
                <w:sz w:val="22"/>
                <w:szCs w:val="22"/>
              </w:rPr>
            </w:pPr>
            <w:r w:rsidRPr="00577321">
              <w:rPr>
                <w:color w:val="000000"/>
                <w:sz w:val="22"/>
                <w:szCs w:val="22"/>
              </w:rPr>
              <w:t>- Cỡ &gt;= 3.0 Fr,</w:t>
            </w:r>
            <w:r w:rsidRPr="00577321">
              <w:rPr>
                <w:color w:val="000000"/>
                <w:sz w:val="22"/>
                <w:szCs w:val="22"/>
              </w:rPr>
              <w:br/>
              <w:t>- Dài ≥ 90cm, đường kính mở của rọ là ≥ 15 mm</w:t>
            </w:r>
            <w:r w:rsidRPr="00577321">
              <w:rPr>
                <w:color w:val="000000"/>
                <w:sz w:val="22"/>
                <w:szCs w:val="22"/>
              </w:rPr>
              <w:br/>
              <w:t>- Chất liệu Nitinol đàn hồi cao, có 4 dây hình xoắn ốc.</w:t>
            </w:r>
            <w:r w:rsidRPr="00577321">
              <w:rPr>
                <w:color w:val="000000"/>
                <w:sz w:val="22"/>
                <w:szCs w:val="22"/>
              </w:rPr>
              <w:br/>
              <w:t xml:space="preserve">- Tiêu chuẩn chất lượng FDA </w:t>
            </w:r>
            <w:r w:rsidRPr="00577321">
              <w:rPr>
                <w:color w:val="000000"/>
                <w:sz w:val="22"/>
                <w:szCs w:val="22"/>
              </w:rPr>
              <w:br/>
              <w:t>- Xuất xứ: G7 hay các nước Châu Âu</w:t>
            </w:r>
          </w:p>
        </w:tc>
      </w:tr>
      <w:tr w:rsidR="00577321" w:rsidRPr="00577321" w14:paraId="3BD5E0FF"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84975BE" w14:textId="77777777" w:rsidR="00577321" w:rsidRPr="00577321" w:rsidRDefault="00577321" w:rsidP="00AD736E">
            <w:pPr>
              <w:jc w:val="center"/>
              <w:rPr>
                <w:b/>
                <w:bCs/>
                <w:color w:val="000000"/>
                <w:sz w:val="22"/>
                <w:szCs w:val="22"/>
              </w:rPr>
            </w:pPr>
            <w:r w:rsidRPr="00577321">
              <w:rPr>
                <w:b/>
                <w:bCs/>
                <w:color w:val="000000"/>
                <w:sz w:val="22"/>
                <w:szCs w:val="22"/>
              </w:rPr>
              <w:t>39</w:t>
            </w:r>
          </w:p>
        </w:tc>
        <w:tc>
          <w:tcPr>
            <w:tcW w:w="1701" w:type="dxa"/>
            <w:tcBorders>
              <w:top w:val="nil"/>
              <w:left w:val="nil"/>
              <w:bottom w:val="single" w:sz="4" w:space="0" w:color="auto"/>
              <w:right w:val="single" w:sz="4" w:space="0" w:color="auto"/>
            </w:tcBorders>
            <w:shd w:val="clear" w:color="auto" w:fill="auto"/>
            <w:vAlign w:val="center"/>
            <w:hideMark/>
          </w:tcPr>
          <w:p w14:paraId="3536E22D" w14:textId="77777777" w:rsidR="00577321" w:rsidRPr="00577321" w:rsidRDefault="00577321" w:rsidP="00AD736E">
            <w:pPr>
              <w:rPr>
                <w:color w:val="000000"/>
                <w:sz w:val="22"/>
              </w:rPr>
            </w:pPr>
            <w:r w:rsidRPr="00577321">
              <w:rPr>
                <w:color w:val="000000"/>
                <w:sz w:val="22"/>
              </w:rPr>
              <w:t>PP2500331942</w:t>
            </w:r>
          </w:p>
        </w:tc>
        <w:tc>
          <w:tcPr>
            <w:tcW w:w="1559" w:type="dxa"/>
            <w:tcBorders>
              <w:top w:val="nil"/>
              <w:left w:val="nil"/>
              <w:bottom w:val="single" w:sz="4" w:space="0" w:color="auto"/>
              <w:right w:val="single" w:sz="4" w:space="0" w:color="auto"/>
            </w:tcBorders>
            <w:shd w:val="clear" w:color="auto" w:fill="auto"/>
            <w:vAlign w:val="center"/>
            <w:hideMark/>
          </w:tcPr>
          <w:p w14:paraId="158F9E69" w14:textId="77777777" w:rsidR="00577321" w:rsidRPr="00577321" w:rsidRDefault="00577321" w:rsidP="00AD736E">
            <w:pPr>
              <w:jc w:val="center"/>
              <w:rPr>
                <w:color w:val="000000"/>
                <w:sz w:val="22"/>
                <w:szCs w:val="22"/>
              </w:rPr>
            </w:pPr>
            <w:r w:rsidRPr="00577321">
              <w:rPr>
                <w:color w:val="000000"/>
                <w:sz w:val="22"/>
                <w:szCs w:val="22"/>
              </w:rPr>
              <w:t>Ống thông JJ</w:t>
            </w:r>
            <w:r w:rsidRPr="00577321">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1377FE79"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D6A2C23" w14:textId="77777777" w:rsidR="00577321" w:rsidRPr="00577321" w:rsidRDefault="00577321" w:rsidP="00AD736E">
            <w:pPr>
              <w:jc w:val="center"/>
              <w:rPr>
                <w:b/>
                <w:bCs/>
                <w:color w:val="000000"/>
                <w:sz w:val="22"/>
                <w:szCs w:val="22"/>
              </w:rPr>
            </w:pPr>
            <w:r w:rsidRPr="00577321">
              <w:rPr>
                <w:b/>
                <w:bCs/>
                <w:color w:val="000000"/>
                <w:sz w:val="22"/>
                <w:szCs w:val="22"/>
              </w:rPr>
              <w:t>1000</w:t>
            </w:r>
          </w:p>
        </w:tc>
        <w:tc>
          <w:tcPr>
            <w:tcW w:w="5103" w:type="dxa"/>
            <w:tcBorders>
              <w:top w:val="nil"/>
              <w:left w:val="nil"/>
              <w:bottom w:val="single" w:sz="4" w:space="0" w:color="auto"/>
              <w:right w:val="single" w:sz="4" w:space="0" w:color="auto"/>
            </w:tcBorders>
            <w:shd w:val="clear" w:color="auto" w:fill="auto"/>
            <w:vAlign w:val="center"/>
            <w:hideMark/>
          </w:tcPr>
          <w:p w14:paraId="6D2C4627" w14:textId="77777777" w:rsidR="00577321" w:rsidRPr="00577321" w:rsidRDefault="00577321" w:rsidP="00AD736E">
            <w:pPr>
              <w:jc w:val="left"/>
              <w:rPr>
                <w:color w:val="000000"/>
                <w:sz w:val="22"/>
                <w:szCs w:val="22"/>
              </w:rPr>
            </w:pPr>
            <w:r w:rsidRPr="00577321">
              <w:rPr>
                <w:color w:val="000000"/>
                <w:sz w:val="22"/>
                <w:szCs w:val="22"/>
              </w:rPr>
              <w:t xml:space="preserve">- Chất liệu: Polyurethane, Phủ hydrophilic. </w:t>
            </w:r>
            <w:r w:rsidRPr="00577321">
              <w:rPr>
                <w:color w:val="000000"/>
                <w:sz w:val="22"/>
                <w:szCs w:val="22"/>
              </w:rPr>
              <w:br/>
              <w:t>- Cỡ ≥ 6Fr, Chiều dài  ≥ 26cm</w:t>
            </w:r>
            <w:r w:rsidRPr="00577321">
              <w:rPr>
                <w:color w:val="000000"/>
                <w:sz w:val="22"/>
                <w:szCs w:val="22"/>
              </w:rPr>
              <w:br/>
              <w:t xml:space="preserve">- Tiêu chuẩn chất lượng FDA </w:t>
            </w:r>
            <w:r w:rsidRPr="00577321">
              <w:rPr>
                <w:color w:val="000000"/>
                <w:sz w:val="22"/>
                <w:szCs w:val="22"/>
              </w:rPr>
              <w:br/>
              <w:t>- Xuất xứ: G7 hay các nước Châu Âu</w:t>
            </w:r>
          </w:p>
        </w:tc>
      </w:tr>
      <w:tr w:rsidR="00577321" w:rsidRPr="00577321" w14:paraId="1CB37697"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725702E" w14:textId="77777777" w:rsidR="00577321" w:rsidRPr="00577321" w:rsidRDefault="00577321" w:rsidP="00AD736E">
            <w:pPr>
              <w:jc w:val="center"/>
              <w:rPr>
                <w:b/>
                <w:bCs/>
                <w:color w:val="000000"/>
                <w:sz w:val="22"/>
                <w:szCs w:val="22"/>
              </w:rPr>
            </w:pPr>
            <w:r w:rsidRPr="00577321">
              <w:rPr>
                <w:b/>
                <w:bCs/>
                <w:color w:val="000000"/>
                <w:sz w:val="22"/>
                <w:szCs w:val="22"/>
              </w:rPr>
              <w:t>40</w:t>
            </w:r>
          </w:p>
        </w:tc>
        <w:tc>
          <w:tcPr>
            <w:tcW w:w="1701" w:type="dxa"/>
            <w:tcBorders>
              <w:top w:val="nil"/>
              <w:left w:val="nil"/>
              <w:bottom w:val="single" w:sz="4" w:space="0" w:color="auto"/>
              <w:right w:val="single" w:sz="4" w:space="0" w:color="auto"/>
            </w:tcBorders>
            <w:shd w:val="clear" w:color="auto" w:fill="auto"/>
            <w:vAlign w:val="center"/>
            <w:hideMark/>
          </w:tcPr>
          <w:p w14:paraId="124D4A83" w14:textId="77777777" w:rsidR="00577321" w:rsidRPr="00577321" w:rsidRDefault="00577321" w:rsidP="00AD736E">
            <w:pPr>
              <w:rPr>
                <w:color w:val="000000"/>
                <w:sz w:val="22"/>
              </w:rPr>
            </w:pPr>
            <w:r w:rsidRPr="00577321">
              <w:rPr>
                <w:color w:val="000000"/>
                <w:sz w:val="22"/>
              </w:rPr>
              <w:t>PP2500331943</w:t>
            </w:r>
          </w:p>
        </w:tc>
        <w:tc>
          <w:tcPr>
            <w:tcW w:w="1559" w:type="dxa"/>
            <w:tcBorders>
              <w:top w:val="nil"/>
              <w:left w:val="nil"/>
              <w:bottom w:val="single" w:sz="4" w:space="0" w:color="auto"/>
              <w:right w:val="single" w:sz="4" w:space="0" w:color="auto"/>
            </w:tcBorders>
            <w:shd w:val="clear" w:color="auto" w:fill="auto"/>
            <w:vAlign w:val="center"/>
            <w:hideMark/>
          </w:tcPr>
          <w:p w14:paraId="3A30471A" w14:textId="77777777" w:rsidR="00577321" w:rsidRPr="00577321" w:rsidRDefault="00577321" w:rsidP="00AD736E">
            <w:pPr>
              <w:jc w:val="center"/>
              <w:rPr>
                <w:color w:val="000000"/>
                <w:sz w:val="22"/>
                <w:szCs w:val="22"/>
              </w:rPr>
            </w:pPr>
            <w:r w:rsidRPr="00577321">
              <w:rPr>
                <w:color w:val="000000"/>
                <w:sz w:val="22"/>
                <w:szCs w:val="22"/>
              </w:rPr>
              <w:t>Sonde JJ</w:t>
            </w:r>
            <w:r w:rsidRPr="00577321">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14ED238B"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87959B8" w14:textId="77777777" w:rsidR="00577321" w:rsidRPr="00577321" w:rsidRDefault="00577321" w:rsidP="00AD736E">
            <w:pPr>
              <w:jc w:val="center"/>
              <w:rPr>
                <w:b/>
                <w:bCs/>
                <w:color w:val="000000"/>
                <w:sz w:val="22"/>
                <w:szCs w:val="22"/>
              </w:rPr>
            </w:pPr>
            <w:r w:rsidRPr="00577321">
              <w:rPr>
                <w:b/>
                <w:bCs/>
                <w:color w:val="000000"/>
                <w:sz w:val="22"/>
                <w:szCs w:val="22"/>
              </w:rPr>
              <w:t>400</w:t>
            </w:r>
          </w:p>
        </w:tc>
        <w:tc>
          <w:tcPr>
            <w:tcW w:w="5103" w:type="dxa"/>
            <w:tcBorders>
              <w:top w:val="nil"/>
              <w:left w:val="nil"/>
              <w:bottom w:val="single" w:sz="4" w:space="0" w:color="auto"/>
              <w:right w:val="single" w:sz="4" w:space="0" w:color="auto"/>
            </w:tcBorders>
            <w:shd w:val="clear" w:color="auto" w:fill="auto"/>
            <w:vAlign w:val="center"/>
            <w:hideMark/>
          </w:tcPr>
          <w:p w14:paraId="1273D9F6" w14:textId="77777777" w:rsidR="00577321" w:rsidRPr="00577321" w:rsidRDefault="00577321" w:rsidP="00AD736E">
            <w:pPr>
              <w:jc w:val="left"/>
              <w:rPr>
                <w:color w:val="000000"/>
                <w:sz w:val="22"/>
                <w:szCs w:val="22"/>
              </w:rPr>
            </w:pPr>
            <w:r w:rsidRPr="00577321">
              <w:rPr>
                <w:color w:val="000000"/>
                <w:sz w:val="22"/>
                <w:szCs w:val="22"/>
              </w:rPr>
              <w:t>- Bao gồm: Ống thông JJ hai đầu mở và cây đẩy</w:t>
            </w:r>
            <w:r w:rsidRPr="00577321">
              <w:rPr>
                <w:color w:val="000000"/>
                <w:sz w:val="22"/>
                <w:szCs w:val="22"/>
              </w:rPr>
              <w:br/>
              <w:t>- Kích thước: ≥4Fr</w:t>
            </w:r>
            <w:r w:rsidRPr="00577321">
              <w:rPr>
                <w:color w:val="000000"/>
                <w:sz w:val="22"/>
                <w:szCs w:val="22"/>
              </w:rPr>
              <w:br/>
              <w:t>- Chất liệu: Ống thông JJ làm bằng polyurethane (PU)</w:t>
            </w:r>
            <w:r w:rsidRPr="00577321">
              <w:rPr>
                <w:color w:val="000000"/>
                <w:sz w:val="22"/>
                <w:szCs w:val="22"/>
              </w:rPr>
              <w:br/>
              <w:t>- Chiều dài: ≥24cm</w:t>
            </w:r>
            <w:r w:rsidRPr="00577321">
              <w:rPr>
                <w:color w:val="000000"/>
                <w:sz w:val="22"/>
                <w:szCs w:val="22"/>
              </w:rPr>
              <w:br/>
              <w:t xml:space="preserve">- Đóng gói đơn chiếc, tiệt trùng </w:t>
            </w:r>
            <w:r w:rsidRPr="00577321">
              <w:rPr>
                <w:color w:val="000000"/>
                <w:sz w:val="22"/>
                <w:szCs w:val="22"/>
              </w:rPr>
              <w:br/>
              <w:t>- Đạt tiêu chuẩn chất lượng CE</w:t>
            </w:r>
            <w:r w:rsidRPr="00577321">
              <w:rPr>
                <w:color w:val="000000"/>
                <w:sz w:val="22"/>
                <w:szCs w:val="22"/>
              </w:rPr>
              <w:br/>
              <w:t>- Có ít nhất 2 CFS</w:t>
            </w:r>
          </w:p>
        </w:tc>
      </w:tr>
      <w:tr w:rsidR="00577321" w:rsidRPr="00577321" w14:paraId="45EE300B"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D941EB" w14:textId="77777777" w:rsidR="00577321" w:rsidRPr="00577321" w:rsidRDefault="00577321" w:rsidP="00AD736E">
            <w:pPr>
              <w:jc w:val="center"/>
              <w:rPr>
                <w:b/>
                <w:bCs/>
                <w:color w:val="000000"/>
                <w:sz w:val="22"/>
                <w:szCs w:val="22"/>
              </w:rPr>
            </w:pPr>
            <w:r w:rsidRPr="00577321">
              <w:rPr>
                <w:b/>
                <w:bCs/>
                <w:color w:val="000000"/>
                <w:sz w:val="22"/>
                <w:szCs w:val="22"/>
              </w:rPr>
              <w:t>41</w:t>
            </w:r>
          </w:p>
        </w:tc>
        <w:tc>
          <w:tcPr>
            <w:tcW w:w="1701" w:type="dxa"/>
            <w:tcBorders>
              <w:top w:val="nil"/>
              <w:left w:val="nil"/>
              <w:bottom w:val="single" w:sz="4" w:space="0" w:color="auto"/>
              <w:right w:val="single" w:sz="4" w:space="0" w:color="auto"/>
            </w:tcBorders>
            <w:shd w:val="clear" w:color="auto" w:fill="auto"/>
            <w:vAlign w:val="center"/>
            <w:hideMark/>
          </w:tcPr>
          <w:p w14:paraId="48C29DA7" w14:textId="77777777" w:rsidR="00577321" w:rsidRPr="00577321" w:rsidRDefault="00577321" w:rsidP="00AD736E">
            <w:pPr>
              <w:rPr>
                <w:color w:val="000000"/>
                <w:sz w:val="22"/>
              </w:rPr>
            </w:pPr>
            <w:r w:rsidRPr="00577321">
              <w:rPr>
                <w:color w:val="000000"/>
                <w:sz w:val="22"/>
              </w:rPr>
              <w:t>PP2500331944</w:t>
            </w:r>
          </w:p>
        </w:tc>
        <w:tc>
          <w:tcPr>
            <w:tcW w:w="1559" w:type="dxa"/>
            <w:tcBorders>
              <w:top w:val="nil"/>
              <w:left w:val="nil"/>
              <w:bottom w:val="single" w:sz="4" w:space="0" w:color="auto"/>
              <w:right w:val="single" w:sz="4" w:space="0" w:color="auto"/>
            </w:tcBorders>
            <w:shd w:val="clear" w:color="auto" w:fill="auto"/>
            <w:vAlign w:val="center"/>
            <w:hideMark/>
          </w:tcPr>
          <w:p w14:paraId="6D26DBDE" w14:textId="77777777" w:rsidR="00577321" w:rsidRPr="00577321" w:rsidRDefault="00577321" w:rsidP="00AD736E">
            <w:pPr>
              <w:jc w:val="center"/>
              <w:rPr>
                <w:color w:val="000000"/>
                <w:sz w:val="22"/>
                <w:szCs w:val="22"/>
              </w:rPr>
            </w:pPr>
            <w:r w:rsidRPr="00577321">
              <w:rPr>
                <w:color w:val="000000"/>
                <w:sz w:val="22"/>
                <w:szCs w:val="22"/>
              </w:rPr>
              <w:t>Ống thông JJ đặt nong niệu quản không dây dẫn đường</w:t>
            </w:r>
            <w:r w:rsidRPr="00577321">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4FF322AC"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3D860962" w14:textId="77777777" w:rsidR="00577321" w:rsidRPr="00577321" w:rsidRDefault="00577321" w:rsidP="00AD736E">
            <w:pPr>
              <w:jc w:val="center"/>
              <w:rPr>
                <w:b/>
                <w:bCs/>
                <w:color w:val="000000"/>
                <w:sz w:val="22"/>
                <w:szCs w:val="22"/>
              </w:rPr>
            </w:pPr>
            <w:r w:rsidRPr="00577321">
              <w:rPr>
                <w:b/>
                <w:bCs/>
                <w:color w:val="000000"/>
                <w:sz w:val="22"/>
                <w:szCs w:val="22"/>
              </w:rPr>
              <w:t>300</w:t>
            </w:r>
          </w:p>
        </w:tc>
        <w:tc>
          <w:tcPr>
            <w:tcW w:w="5103" w:type="dxa"/>
            <w:tcBorders>
              <w:top w:val="nil"/>
              <w:left w:val="nil"/>
              <w:bottom w:val="single" w:sz="4" w:space="0" w:color="auto"/>
              <w:right w:val="single" w:sz="4" w:space="0" w:color="auto"/>
            </w:tcBorders>
            <w:shd w:val="clear" w:color="auto" w:fill="auto"/>
            <w:vAlign w:val="center"/>
            <w:hideMark/>
          </w:tcPr>
          <w:p w14:paraId="5A22D9D4" w14:textId="77777777" w:rsidR="00577321" w:rsidRPr="00577321" w:rsidRDefault="00577321" w:rsidP="00AD736E">
            <w:pPr>
              <w:jc w:val="left"/>
              <w:rPr>
                <w:color w:val="000000"/>
                <w:sz w:val="22"/>
                <w:szCs w:val="22"/>
              </w:rPr>
            </w:pPr>
            <w:r w:rsidRPr="00577321">
              <w:rPr>
                <w:color w:val="000000"/>
                <w:sz w:val="22"/>
                <w:szCs w:val="22"/>
              </w:rPr>
              <w:t>- Kích cỡ: ≥6Fr</w:t>
            </w:r>
            <w:r w:rsidRPr="00577321">
              <w:rPr>
                <w:color w:val="000000"/>
                <w:sz w:val="22"/>
                <w:szCs w:val="22"/>
              </w:rPr>
              <w:br/>
              <w:t>- Chiều dài: ≥ 26cm</w:t>
            </w:r>
            <w:r w:rsidRPr="00577321">
              <w:rPr>
                <w:color w:val="000000"/>
                <w:sz w:val="22"/>
                <w:szCs w:val="22"/>
              </w:rPr>
              <w:br/>
              <w:t>- Chất liệu: làm bằng nhựa (PUR)</w:t>
            </w:r>
            <w:r w:rsidRPr="00577321">
              <w:rPr>
                <w:color w:val="000000"/>
                <w:sz w:val="22"/>
                <w:szCs w:val="22"/>
              </w:rPr>
              <w:br/>
              <w:t>- Chất liệu: làm bằng nhựa (PUR) Polyurethane.</w:t>
            </w:r>
          </w:p>
        </w:tc>
      </w:tr>
      <w:tr w:rsidR="00577321" w:rsidRPr="00577321" w14:paraId="0817069E"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DB5E066" w14:textId="77777777" w:rsidR="00577321" w:rsidRPr="00577321" w:rsidRDefault="00577321" w:rsidP="00AD736E">
            <w:pPr>
              <w:jc w:val="center"/>
              <w:rPr>
                <w:b/>
                <w:bCs/>
                <w:color w:val="000000"/>
                <w:sz w:val="22"/>
                <w:szCs w:val="22"/>
              </w:rPr>
            </w:pPr>
            <w:r w:rsidRPr="00577321">
              <w:rPr>
                <w:b/>
                <w:bCs/>
                <w:color w:val="000000"/>
                <w:sz w:val="22"/>
                <w:szCs w:val="22"/>
              </w:rPr>
              <w:t>42</w:t>
            </w:r>
          </w:p>
        </w:tc>
        <w:tc>
          <w:tcPr>
            <w:tcW w:w="1701" w:type="dxa"/>
            <w:tcBorders>
              <w:top w:val="nil"/>
              <w:left w:val="nil"/>
              <w:bottom w:val="single" w:sz="4" w:space="0" w:color="auto"/>
              <w:right w:val="single" w:sz="4" w:space="0" w:color="auto"/>
            </w:tcBorders>
            <w:shd w:val="clear" w:color="auto" w:fill="auto"/>
            <w:vAlign w:val="center"/>
            <w:hideMark/>
          </w:tcPr>
          <w:p w14:paraId="256E910F" w14:textId="77777777" w:rsidR="00577321" w:rsidRPr="00577321" w:rsidRDefault="00577321" w:rsidP="00AD736E">
            <w:pPr>
              <w:rPr>
                <w:color w:val="000000"/>
                <w:sz w:val="22"/>
              </w:rPr>
            </w:pPr>
            <w:r w:rsidRPr="00577321">
              <w:rPr>
                <w:color w:val="000000"/>
                <w:sz w:val="22"/>
              </w:rPr>
              <w:t>PP2500331945</w:t>
            </w:r>
          </w:p>
        </w:tc>
        <w:tc>
          <w:tcPr>
            <w:tcW w:w="1559" w:type="dxa"/>
            <w:tcBorders>
              <w:top w:val="nil"/>
              <w:left w:val="nil"/>
              <w:bottom w:val="single" w:sz="4" w:space="0" w:color="auto"/>
              <w:right w:val="single" w:sz="4" w:space="0" w:color="auto"/>
            </w:tcBorders>
            <w:shd w:val="clear" w:color="auto" w:fill="auto"/>
            <w:vAlign w:val="center"/>
            <w:hideMark/>
          </w:tcPr>
          <w:p w14:paraId="1DBFA46C" w14:textId="77777777" w:rsidR="00577321" w:rsidRPr="00577321" w:rsidRDefault="00577321" w:rsidP="00AD736E">
            <w:pPr>
              <w:jc w:val="center"/>
              <w:rPr>
                <w:color w:val="000000"/>
                <w:sz w:val="22"/>
                <w:szCs w:val="22"/>
              </w:rPr>
            </w:pPr>
            <w:r w:rsidRPr="00577321">
              <w:rPr>
                <w:color w:val="000000"/>
                <w:sz w:val="22"/>
                <w:szCs w:val="22"/>
              </w:rPr>
              <w:t>Ống thông JJ đặt nong niệu quản không dây dẫn đường</w:t>
            </w:r>
            <w:r w:rsidRPr="00577321">
              <w:rPr>
                <w:color w:val="000000"/>
                <w:sz w:val="22"/>
                <w:szCs w:val="22"/>
              </w:rPr>
              <w:br/>
              <w:t>( Loại 3 tháng)</w:t>
            </w:r>
          </w:p>
        </w:tc>
        <w:tc>
          <w:tcPr>
            <w:tcW w:w="992" w:type="dxa"/>
            <w:tcBorders>
              <w:top w:val="nil"/>
              <w:left w:val="nil"/>
              <w:bottom w:val="single" w:sz="4" w:space="0" w:color="auto"/>
              <w:right w:val="single" w:sz="4" w:space="0" w:color="auto"/>
            </w:tcBorders>
            <w:shd w:val="clear" w:color="auto" w:fill="auto"/>
            <w:vAlign w:val="center"/>
            <w:hideMark/>
          </w:tcPr>
          <w:p w14:paraId="3CF0B454"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942BDCC" w14:textId="77777777" w:rsidR="00577321" w:rsidRPr="00577321" w:rsidRDefault="00577321" w:rsidP="00AD736E">
            <w:pPr>
              <w:jc w:val="center"/>
              <w:rPr>
                <w:b/>
                <w:bCs/>
                <w:color w:val="000000"/>
                <w:sz w:val="22"/>
                <w:szCs w:val="22"/>
              </w:rPr>
            </w:pPr>
            <w:r w:rsidRPr="00577321">
              <w:rPr>
                <w:b/>
                <w:bCs/>
                <w:color w:val="000000"/>
                <w:sz w:val="22"/>
                <w:szCs w:val="22"/>
              </w:rPr>
              <w:t>450</w:t>
            </w:r>
          </w:p>
        </w:tc>
        <w:tc>
          <w:tcPr>
            <w:tcW w:w="5103" w:type="dxa"/>
            <w:tcBorders>
              <w:top w:val="nil"/>
              <w:left w:val="nil"/>
              <w:bottom w:val="single" w:sz="4" w:space="0" w:color="auto"/>
              <w:right w:val="single" w:sz="4" w:space="0" w:color="auto"/>
            </w:tcBorders>
            <w:shd w:val="clear" w:color="auto" w:fill="auto"/>
            <w:vAlign w:val="center"/>
            <w:hideMark/>
          </w:tcPr>
          <w:p w14:paraId="10783FA9" w14:textId="77777777" w:rsidR="00577321" w:rsidRPr="00577321" w:rsidRDefault="00577321" w:rsidP="00AD736E">
            <w:pPr>
              <w:jc w:val="left"/>
              <w:rPr>
                <w:color w:val="000000"/>
                <w:sz w:val="22"/>
                <w:szCs w:val="22"/>
              </w:rPr>
            </w:pPr>
            <w:r w:rsidRPr="00577321">
              <w:rPr>
                <w:color w:val="000000"/>
                <w:sz w:val="22"/>
                <w:szCs w:val="22"/>
              </w:rPr>
              <w:t xml:space="preserve">- Kích cỡ: ≥3Fr </w:t>
            </w:r>
            <w:r w:rsidRPr="00577321">
              <w:rPr>
                <w:color w:val="000000"/>
                <w:sz w:val="22"/>
                <w:szCs w:val="22"/>
              </w:rPr>
              <w:br/>
              <w:t>- Chiều dài: ≥ 26cm</w:t>
            </w:r>
            <w:r w:rsidRPr="00577321">
              <w:rPr>
                <w:color w:val="000000"/>
                <w:sz w:val="22"/>
                <w:szCs w:val="22"/>
              </w:rPr>
              <w:br/>
              <w:t>- Chất liệu: Radiopaque Tecoflex</w:t>
            </w:r>
            <w:r w:rsidRPr="00577321">
              <w:rPr>
                <w:color w:val="000000"/>
                <w:sz w:val="22"/>
                <w:szCs w:val="22"/>
              </w:rPr>
              <w:br/>
              <w:t>- Bao gồm: Sonde JJ , que đẩy  và sợi chỉ khâu</w:t>
            </w:r>
            <w:r w:rsidRPr="00577321">
              <w:rPr>
                <w:color w:val="000000"/>
                <w:sz w:val="22"/>
                <w:szCs w:val="22"/>
              </w:rPr>
              <w:br/>
              <w:t>- Sản xuất tại Châu Âu</w:t>
            </w:r>
          </w:p>
        </w:tc>
      </w:tr>
      <w:tr w:rsidR="00577321" w:rsidRPr="00577321" w14:paraId="16D63A3E"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659E02" w14:textId="77777777" w:rsidR="00577321" w:rsidRPr="00577321" w:rsidRDefault="00577321" w:rsidP="00AD736E">
            <w:pPr>
              <w:jc w:val="center"/>
              <w:rPr>
                <w:b/>
                <w:bCs/>
                <w:color w:val="000000"/>
                <w:sz w:val="22"/>
                <w:szCs w:val="22"/>
              </w:rPr>
            </w:pPr>
            <w:r w:rsidRPr="00577321">
              <w:rPr>
                <w:b/>
                <w:bCs/>
                <w:color w:val="000000"/>
                <w:sz w:val="22"/>
                <w:szCs w:val="22"/>
              </w:rPr>
              <w:lastRenderedPageBreak/>
              <w:t>43</w:t>
            </w:r>
          </w:p>
        </w:tc>
        <w:tc>
          <w:tcPr>
            <w:tcW w:w="1701" w:type="dxa"/>
            <w:tcBorders>
              <w:top w:val="nil"/>
              <w:left w:val="nil"/>
              <w:bottom w:val="single" w:sz="4" w:space="0" w:color="auto"/>
              <w:right w:val="single" w:sz="4" w:space="0" w:color="auto"/>
            </w:tcBorders>
            <w:shd w:val="clear" w:color="auto" w:fill="auto"/>
            <w:vAlign w:val="center"/>
            <w:hideMark/>
          </w:tcPr>
          <w:p w14:paraId="336B9EED" w14:textId="77777777" w:rsidR="00577321" w:rsidRPr="00577321" w:rsidRDefault="00577321" w:rsidP="00AD736E">
            <w:pPr>
              <w:rPr>
                <w:color w:val="000000"/>
                <w:sz w:val="22"/>
              </w:rPr>
            </w:pPr>
            <w:r w:rsidRPr="00577321">
              <w:rPr>
                <w:color w:val="000000"/>
                <w:sz w:val="22"/>
              </w:rPr>
              <w:t>PP2500331946</w:t>
            </w:r>
          </w:p>
        </w:tc>
        <w:tc>
          <w:tcPr>
            <w:tcW w:w="1559" w:type="dxa"/>
            <w:tcBorders>
              <w:top w:val="nil"/>
              <w:left w:val="nil"/>
              <w:bottom w:val="single" w:sz="4" w:space="0" w:color="auto"/>
              <w:right w:val="single" w:sz="4" w:space="0" w:color="auto"/>
            </w:tcBorders>
            <w:shd w:val="clear" w:color="auto" w:fill="auto"/>
            <w:vAlign w:val="center"/>
            <w:hideMark/>
          </w:tcPr>
          <w:p w14:paraId="42BCA8AA" w14:textId="77777777" w:rsidR="00577321" w:rsidRPr="00577321" w:rsidRDefault="00577321" w:rsidP="00AD736E">
            <w:pPr>
              <w:jc w:val="center"/>
              <w:rPr>
                <w:color w:val="000000"/>
                <w:sz w:val="22"/>
                <w:szCs w:val="22"/>
              </w:rPr>
            </w:pPr>
            <w:r w:rsidRPr="00577321">
              <w:rPr>
                <w:color w:val="000000"/>
                <w:sz w:val="22"/>
                <w:szCs w:val="22"/>
              </w:rPr>
              <w:t xml:space="preserve">Ống thông JJ  </w:t>
            </w:r>
            <w:r w:rsidRPr="00577321">
              <w:rPr>
                <w:color w:val="000000"/>
                <w:sz w:val="22"/>
                <w:szCs w:val="22"/>
              </w:rPr>
              <w:br/>
              <w:t>Loại đặt 12 tháng</w:t>
            </w:r>
          </w:p>
        </w:tc>
        <w:tc>
          <w:tcPr>
            <w:tcW w:w="992" w:type="dxa"/>
            <w:tcBorders>
              <w:top w:val="nil"/>
              <w:left w:val="nil"/>
              <w:bottom w:val="single" w:sz="4" w:space="0" w:color="auto"/>
              <w:right w:val="single" w:sz="4" w:space="0" w:color="auto"/>
            </w:tcBorders>
            <w:shd w:val="clear" w:color="auto" w:fill="auto"/>
            <w:vAlign w:val="center"/>
            <w:hideMark/>
          </w:tcPr>
          <w:p w14:paraId="18939B53"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1BA783F" w14:textId="77777777" w:rsidR="00577321" w:rsidRPr="00577321" w:rsidRDefault="00577321" w:rsidP="00AD736E">
            <w:pPr>
              <w:jc w:val="center"/>
              <w:rPr>
                <w:b/>
                <w:bCs/>
                <w:color w:val="000000"/>
                <w:sz w:val="22"/>
                <w:szCs w:val="22"/>
              </w:rPr>
            </w:pPr>
            <w:r w:rsidRPr="00577321">
              <w:rPr>
                <w:b/>
                <w:bCs/>
                <w:color w:val="000000"/>
                <w:sz w:val="22"/>
                <w:szCs w:val="22"/>
              </w:rPr>
              <w:t>150</w:t>
            </w:r>
          </w:p>
        </w:tc>
        <w:tc>
          <w:tcPr>
            <w:tcW w:w="5103" w:type="dxa"/>
            <w:tcBorders>
              <w:top w:val="nil"/>
              <w:left w:val="nil"/>
              <w:bottom w:val="single" w:sz="4" w:space="0" w:color="auto"/>
              <w:right w:val="single" w:sz="4" w:space="0" w:color="auto"/>
            </w:tcBorders>
            <w:shd w:val="clear" w:color="auto" w:fill="auto"/>
            <w:vAlign w:val="center"/>
            <w:hideMark/>
          </w:tcPr>
          <w:p w14:paraId="19A3F277" w14:textId="77777777" w:rsidR="00577321" w:rsidRPr="00577321" w:rsidRDefault="00577321" w:rsidP="00AD736E">
            <w:pPr>
              <w:jc w:val="left"/>
              <w:rPr>
                <w:color w:val="000000"/>
                <w:sz w:val="22"/>
                <w:szCs w:val="22"/>
              </w:rPr>
            </w:pPr>
            <w:r w:rsidRPr="00577321">
              <w:rPr>
                <w:color w:val="000000"/>
                <w:sz w:val="22"/>
                <w:szCs w:val="22"/>
              </w:rPr>
              <w:t>- Chất liệu Carbothane hoặc Polyurthane, cản quang tốt, đặt lâu tối đa trong cơ thể 12 tháng.</w:t>
            </w:r>
            <w:r w:rsidRPr="00577321">
              <w:rPr>
                <w:color w:val="000000"/>
                <w:sz w:val="22"/>
                <w:szCs w:val="22"/>
              </w:rPr>
              <w:br/>
              <w:t>- Kích cỡ: đường kính ≥ 6Fr, Chiều dài ≥ 26cm,</w:t>
            </w:r>
            <w:r w:rsidRPr="00577321">
              <w:rPr>
                <w:color w:val="000000"/>
                <w:sz w:val="22"/>
                <w:szCs w:val="22"/>
              </w:rPr>
              <w:br/>
              <w:t>- Bao gồm: Sonde JJ , que đẩy  và sợi chỉ khâu</w:t>
            </w:r>
            <w:r w:rsidRPr="00577321">
              <w:rPr>
                <w:color w:val="000000"/>
                <w:sz w:val="22"/>
                <w:szCs w:val="22"/>
              </w:rPr>
              <w:br/>
              <w:t>- Tiêu chuẩn : CE, CSF châu Âu.</w:t>
            </w:r>
            <w:r w:rsidRPr="00577321">
              <w:rPr>
                <w:color w:val="000000"/>
                <w:sz w:val="22"/>
                <w:szCs w:val="22"/>
              </w:rPr>
              <w:br/>
              <w:t>- Sản xuất tại Châu Âu</w:t>
            </w:r>
          </w:p>
        </w:tc>
      </w:tr>
      <w:tr w:rsidR="00577321" w:rsidRPr="00577321" w14:paraId="5ADBBA56"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3852CEC" w14:textId="77777777" w:rsidR="00577321" w:rsidRPr="00577321" w:rsidRDefault="00577321" w:rsidP="00AD736E">
            <w:pPr>
              <w:jc w:val="center"/>
              <w:rPr>
                <w:b/>
                <w:bCs/>
                <w:color w:val="000000"/>
                <w:sz w:val="22"/>
                <w:szCs w:val="22"/>
              </w:rPr>
            </w:pPr>
            <w:r w:rsidRPr="00577321">
              <w:rPr>
                <w:b/>
                <w:bCs/>
                <w:color w:val="000000"/>
                <w:sz w:val="22"/>
                <w:szCs w:val="22"/>
              </w:rPr>
              <w:t>44</w:t>
            </w:r>
          </w:p>
        </w:tc>
        <w:tc>
          <w:tcPr>
            <w:tcW w:w="1701" w:type="dxa"/>
            <w:tcBorders>
              <w:top w:val="nil"/>
              <w:left w:val="nil"/>
              <w:bottom w:val="single" w:sz="4" w:space="0" w:color="auto"/>
              <w:right w:val="single" w:sz="4" w:space="0" w:color="auto"/>
            </w:tcBorders>
            <w:shd w:val="clear" w:color="auto" w:fill="auto"/>
            <w:vAlign w:val="center"/>
            <w:hideMark/>
          </w:tcPr>
          <w:p w14:paraId="17192FC1" w14:textId="77777777" w:rsidR="00577321" w:rsidRPr="00577321" w:rsidRDefault="00577321" w:rsidP="00AD736E">
            <w:pPr>
              <w:rPr>
                <w:color w:val="000000"/>
                <w:sz w:val="22"/>
              </w:rPr>
            </w:pPr>
            <w:r w:rsidRPr="00577321">
              <w:rPr>
                <w:color w:val="000000"/>
                <w:sz w:val="22"/>
              </w:rPr>
              <w:t>PP2500331947</w:t>
            </w:r>
          </w:p>
        </w:tc>
        <w:tc>
          <w:tcPr>
            <w:tcW w:w="1559" w:type="dxa"/>
            <w:tcBorders>
              <w:top w:val="nil"/>
              <w:left w:val="nil"/>
              <w:bottom w:val="single" w:sz="4" w:space="0" w:color="auto"/>
              <w:right w:val="single" w:sz="4" w:space="0" w:color="auto"/>
            </w:tcBorders>
            <w:shd w:val="clear" w:color="auto" w:fill="auto"/>
            <w:vAlign w:val="center"/>
            <w:hideMark/>
          </w:tcPr>
          <w:p w14:paraId="3C49C6AC" w14:textId="77777777" w:rsidR="00577321" w:rsidRPr="00577321" w:rsidRDefault="00577321" w:rsidP="00AD736E">
            <w:pPr>
              <w:jc w:val="center"/>
              <w:rPr>
                <w:color w:val="000000"/>
                <w:sz w:val="22"/>
                <w:szCs w:val="22"/>
              </w:rPr>
            </w:pPr>
            <w:r w:rsidRPr="00577321">
              <w:rPr>
                <w:color w:val="000000"/>
                <w:sz w:val="22"/>
                <w:szCs w:val="22"/>
              </w:rPr>
              <w:t>Mảnh lưới điều trị thoát vị</w:t>
            </w:r>
          </w:p>
        </w:tc>
        <w:tc>
          <w:tcPr>
            <w:tcW w:w="992" w:type="dxa"/>
            <w:tcBorders>
              <w:top w:val="nil"/>
              <w:left w:val="nil"/>
              <w:bottom w:val="single" w:sz="4" w:space="0" w:color="auto"/>
              <w:right w:val="single" w:sz="4" w:space="0" w:color="auto"/>
            </w:tcBorders>
            <w:shd w:val="clear" w:color="auto" w:fill="auto"/>
            <w:vAlign w:val="center"/>
            <w:hideMark/>
          </w:tcPr>
          <w:p w14:paraId="361E33BD" w14:textId="77777777" w:rsidR="00577321" w:rsidRPr="00577321" w:rsidRDefault="00577321" w:rsidP="00AD736E">
            <w:pPr>
              <w:jc w:val="center"/>
              <w:rPr>
                <w:color w:val="000000"/>
                <w:sz w:val="22"/>
                <w:szCs w:val="22"/>
              </w:rPr>
            </w:pPr>
            <w:r w:rsidRPr="00577321">
              <w:rPr>
                <w:color w:val="000000"/>
                <w:sz w:val="22"/>
                <w:szCs w:val="22"/>
              </w:rPr>
              <w:t>Miếng</w:t>
            </w:r>
          </w:p>
        </w:tc>
        <w:tc>
          <w:tcPr>
            <w:tcW w:w="851" w:type="dxa"/>
            <w:tcBorders>
              <w:top w:val="nil"/>
              <w:left w:val="nil"/>
              <w:bottom w:val="single" w:sz="4" w:space="0" w:color="auto"/>
              <w:right w:val="single" w:sz="4" w:space="0" w:color="auto"/>
            </w:tcBorders>
            <w:shd w:val="clear" w:color="auto" w:fill="auto"/>
            <w:vAlign w:val="center"/>
            <w:hideMark/>
          </w:tcPr>
          <w:p w14:paraId="3FB3A39D" w14:textId="77777777" w:rsidR="00577321" w:rsidRPr="00577321" w:rsidRDefault="00577321" w:rsidP="00AD736E">
            <w:pPr>
              <w:jc w:val="center"/>
              <w:rPr>
                <w:b/>
                <w:bCs/>
                <w:color w:val="000000"/>
                <w:sz w:val="22"/>
                <w:szCs w:val="22"/>
              </w:rPr>
            </w:pPr>
            <w:r w:rsidRPr="00577321">
              <w:rPr>
                <w:b/>
                <w:bCs/>
                <w:color w:val="000000"/>
                <w:sz w:val="22"/>
                <w:szCs w:val="22"/>
              </w:rPr>
              <w:t>50</w:t>
            </w:r>
          </w:p>
        </w:tc>
        <w:tc>
          <w:tcPr>
            <w:tcW w:w="5103" w:type="dxa"/>
            <w:tcBorders>
              <w:top w:val="nil"/>
              <w:left w:val="nil"/>
              <w:bottom w:val="single" w:sz="4" w:space="0" w:color="auto"/>
              <w:right w:val="single" w:sz="4" w:space="0" w:color="auto"/>
            </w:tcBorders>
            <w:shd w:val="clear" w:color="auto" w:fill="auto"/>
            <w:vAlign w:val="center"/>
            <w:hideMark/>
          </w:tcPr>
          <w:p w14:paraId="6998A296" w14:textId="77777777" w:rsidR="00577321" w:rsidRPr="00577321" w:rsidRDefault="00577321" w:rsidP="00AD736E">
            <w:pPr>
              <w:jc w:val="left"/>
              <w:rPr>
                <w:color w:val="000000"/>
                <w:sz w:val="22"/>
                <w:szCs w:val="22"/>
              </w:rPr>
            </w:pPr>
            <w:r w:rsidRPr="00577321">
              <w:rPr>
                <w:color w:val="000000"/>
                <w:sz w:val="22"/>
                <w:szCs w:val="22"/>
              </w:rPr>
              <w:t>- Chất liệu: Polypropylene 10 x 15cm.</w:t>
            </w:r>
            <w:r w:rsidRPr="00577321">
              <w:rPr>
                <w:color w:val="000000"/>
                <w:sz w:val="22"/>
                <w:szCs w:val="22"/>
              </w:rPr>
              <w:br/>
              <w:t>- Kích thước lỗ: 1,2*0,9mm, đường kính sợi 0,15mm</w:t>
            </w:r>
            <w:r w:rsidRPr="00577321">
              <w:rPr>
                <w:color w:val="000000"/>
                <w:sz w:val="22"/>
                <w:szCs w:val="22"/>
              </w:rPr>
              <w:br/>
              <w:t>- Trọng lượng: ≥57(g/m2)</w:t>
            </w:r>
            <w:r w:rsidRPr="00577321">
              <w:rPr>
                <w:color w:val="000000"/>
                <w:sz w:val="22"/>
                <w:szCs w:val="22"/>
              </w:rPr>
              <w:br/>
              <w:t>- Lực căng: warp/275N, weft/250N</w:t>
            </w:r>
            <w:r w:rsidRPr="00577321">
              <w:rPr>
                <w:color w:val="000000"/>
                <w:sz w:val="22"/>
                <w:szCs w:val="22"/>
              </w:rPr>
              <w:br/>
              <w:t>- Độ dày:≤ 0.5mm</w:t>
            </w:r>
            <w:r w:rsidRPr="00577321">
              <w:rPr>
                <w:color w:val="000000"/>
                <w:sz w:val="22"/>
                <w:szCs w:val="22"/>
              </w:rPr>
              <w:br/>
              <w:t>- Trong suốt, mềm mại, chắc chắn.</w:t>
            </w:r>
            <w:r w:rsidRPr="00577321">
              <w:rPr>
                <w:color w:val="000000"/>
                <w:sz w:val="22"/>
                <w:szCs w:val="22"/>
              </w:rPr>
              <w:br/>
              <w:t>- Tiêu chuẩn chất lượng CE</w:t>
            </w:r>
            <w:r w:rsidRPr="00577321">
              <w:rPr>
                <w:color w:val="000000"/>
                <w:sz w:val="22"/>
                <w:szCs w:val="22"/>
              </w:rPr>
              <w:br/>
              <w:t>- Sản xuất tại nước thuộc nhóm nước OECD</w:t>
            </w:r>
          </w:p>
        </w:tc>
      </w:tr>
      <w:tr w:rsidR="00577321" w:rsidRPr="00577321" w14:paraId="706A138A"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A886F00" w14:textId="77777777" w:rsidR="00577321" w:rsidRPr="00577321" w:rsidRDefault="00577321" w:rsidP="00AD736E">
            <w:pPr>
              <w:jc w:val="center"/>
              <w:rPr>
                <w:b/>
                <w:bCs/>
                <w:color w:val="000000"/>
                <w:sz w:val="22"/>
                <w:szCs w:val="22"/>
              </w:rPr>
            </w:pPr>
            <w:r w:rsidRPr="00577321">
              <w:rPr>
                <w:b/>
                <w:bCs/>
                <w:color w:val="000000"/>
                <w:sz w:val="22"/>
                <w:szCs w:val="22"/>
              </w:rPr>
              <w:t>45</w:t>
            </w:r>
          </w:p>
        </w:tc>
        <w:tc>
          <w:tcPr>
            <w:tcW w:w="1701" w:type="dxa"/>
            <w:tcBorders>
              <w:top w:val="nil"/>
              <w:left w:val="nil"/>
              <w:bottom w:val="single" w:sz="4" w:space="0" w:color="auto"/>
              <w:right w:val="single" w:sz="4" w:space="0" w:color="auto"/>
            </w:tcBorders>
            <w:shd w:val="clear" w:color="auto" w:fill="auto"/>
            <w:vAlign w:val="center"/>
            <w:hideMark/>
          </w:tcPr>
          <w:p w14:paraId="1F173336" w14:textId="77777777" w:rsidR="00577321" w:rsidRPr="00577321" w:rsidRDefault="00577321" w:rsidP="00AD736E">
            <w:pPr>
              <w:rPr>
                <w:color w:val="000000"/>
                <w:sz w:val="22"/>
              </w:rPr>
            </w:pPr>
            <w:r w:rsidRPr="00577321">
              <w:rPr>
                <w:color w:val="000000"/>
                <w:sz w:val="22"/>
              </w:rPr>
              <w:t>PP2500331948</w:t>
            </w:r>
          </w:p>
        </w:tc>
        <w:tc>
          <w:tcPr>
            <w:tcW w:w="1559" w:type="dxa"/>
            <w:tcBorders>
              <w:top w:val="nil"/>
              <w:left w:val="nil"/>
              <w:bottom w:val="single" w:sz="4" w:space="0" w:color="auto"/>
              <w:right w:val="single" w:sz="4" w:space="0" w:color="auto"/>
            </w:tcBorders>
            <w:shd w:val="clear" w:color="auto" w:fill="auto"/>
            <w:vAlign w:val="center"/>
            <w:hideMark/>
          </w:tcPr>
          <w:p w14:paraId="58145AC9" w14:textId="77777777" w:rsidR="00577321" w:rsidRPr="00577321" w:rsidRDefault="00577321" w:rsidP="00AD736E">
            <w:pPr>
              <w:jc w:val="center"/>
              <w:rPr>
                <w:color w:val="000000"/>
                <w:sz w:val="22"/>
                <w:szCs w:val="22"/>
              </w:rPr>
            </w:pPr>
            <w:r w:rsidRPr="00577321">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45D49318"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71BE660" w14:textId="77777777" w:rsidR="00577321" w:rsidRPr="00577321" w:rsidRDefault="00577321" w:rsidP="00AD736E">
            <w:pPr>
              <w:jc w:val="center"/>
              <w:rPr>
                <w:b/>
                <w:bCs/>
                <w:color w:val="000000"/>
                <w:sz w:val="22"/>
                <w:szCs w:val="22"/>
              </w:rPr>
            </w:pPr>
            <w:r w:rsidRPr="00577321">
              <w:rPr>
                <w:b/>
                <w:bCs/>
                <w:color w:val="000000"/>
                <w:sz w:val="22"/>
                <w:szCs w:val="22"/>
              </w:rPr>
              <w:t>40</w:t>
            </w:r>
          </w:p>
        </w:tc>
        <w:tc>
          <w:tcPr>
            <w:tcW w:w="5103" w:type="dxa"/>
            <w:tcBorders>
              <w:top w:val="nil"/>
              <w:left w:val="nil"/>
              <w:bottom w:val="single" w:sz="4" w:space="0" w:color="auto"/>
              <w:right w:val="single" w:sz="4" w:space="0" w:color="auto"/>
            </w:tcBorders>
            <w:shd w:val="clear" w:color="auto" w:fill="auto"/>
            <w:vAlign w:val="center"/>
            <w:hideMark/>
          </w:tcPr>
          <w:p w14:paraId="54619E81" w14:textId="77777777" w:rsidR="00577321" w:rsidRPr="00577321" w:rsidRDefault="00577321" w:rsidP="00AD736E">
            <w:pPr>
              <w:jc w:val="left"/>
              <w:rPr>
                <w:color w:val="000000"/>
                <w:sz w:val="22"/>
                <w:szCs w:val="22"/>
              </w:rPr>
            </w:pPr>
            <w:r w:rsidRPr="00577321">
              <w:rPr>
                <w:color w:val="000000"/>
                <w:sz w:val="22"/>
                <w:szCs w:val="22"/>
              </w:rPr>
              <w:t>- Nắp đậy, cỡ 5 mm, hấp tiệt trùng được, đóng gói 5 cái, sử dụng với trocar cỡ 6 mm</w:t>
            </w:r>
            <w:r w:rsidRPr="00577321">
              <w:rPr>
                <w:color w:val="000000"/>
                <w:sz w:val="22"/>
                <w:szCs w:val="22"/>
              </w:rPr>
              <w:br/>
              <w:t>- Xuất xứ: Tại các nước Châu Âu</w:t>
            </w:r>
          </w:p>
        </w:tc>
      </w:tr>
      <w:tr w:rsidR="00577321" w:rsidRPr="00577321" w14:paraId="649ACEB3"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07C9171" w14:textId="77777777" w:rsidR="00577321" w:rsidRPr="00577321" w:rsidRDefault="00577321" w:rsidP="00AD736E">
            <w:pPr>
              <w:jc w:val="center"/>
              <w:rPr>
                <w:b/>
                <w:bCs/>
                <w:color w:val="000000"/>
                <w:sz w:val="22"/>
                <w:szCs w:val="22"/>
              </w:rPr>
            </w:pPr>
            <w:r w:rsidRPr="00577321">
              <w:rPr>
                <w:b/>
                <w:bCs/>
                <w:color w:val="000000"/>
                <w:sz w:val="22"/>
                <w:szCs w:val="22"/>
              </w:rPr>
              <w:t>46</w:t>
            </w:r>
          </w:p>
        </w:tc>
        <w:tc>
          <w:tcPr>
            <w:tcW w:w="1701" w:type="dxa"/>
            <w:tcBorders>
              <w:top w:val="nil"/>
              <w:left w:val="nil"/>
              <w:bottom w:val="single" w:sz="4" w:space="0" w:color="auto"/>
              <w:right w:val="single" w:sz="4" w:space="0" w:color="auto"/>
            </w:tcBorders>
            <w:shd w:val="clear" w:color="auto" w:fill="auto"/>
            <w:vAlign w:val="center"/>
            <w:hideMark/>
          </w:tcPr>
          <w:p w14:paraId="35E45CB7" w14:textId="77777777" w:rsidR="00577321" w:rsidRPr="00577321" w:rsidRDefault="00577321" w:rsidP="00AD736E">
            <w:pPr>
              <w:rPr>
                <w:color w:val="000000"/>
                <w:sz w:val="22"/>
              </w:rPr>
            </w:pPr>
            <w:r w:rsidRPr="00577321">
              <w:rPr>
                <w:color w:val="000000"/>
                <w:sz w:val="22"/>
              </w:rPr>
              <w:t>PP2500331949</w:t>
            </w:r>
          </w:p>
        </w:tc>
        <w:tc>
          <w:tcPr>
            <w:tcW w:w="1559" w:type="dxa"/>
            <w:tcBorders>
              <w:top w:val="nil"/>
              <w:left w:val="nil"/>
              <w:bottom w:val="single" w:sz="4" w:space="0" w:color="auto"/>
              <w:right w:val="single" w:sz="4" w:space="0" w:color="auto"/>
            </w:tcBorders>
            <w:shd w:val="clear" w:color="auto" w:fill="auto"/>
            <w:vAlign w:val="center"/>
            <w:hideMark/>
          </w:tcPr>
          <w:p w14:paraId="14C5A8F5" w14:textId="77777777" w:rsidR="00577321" w:rsidRPr="00577321" w:rsidRDefault="00577321" w:rsidP="00AD736E">
            <w:pPr>
              <w:jc w:val="center"/>
              <w:rPr>
                <w:color w:val="000000"/>
                <w:sz w:val="22"/>
                <w:szCs w:val="22"/>
              </w:rPr>
            </w:pPr>
            <w:r w:rsidRPr="00577321">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0730B886"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323979C" w14:textId="77777777" w:rsidR="00577321" w:rsidRPr="00577321" w:rsidRDefault="00577321" w:rsidP="00AD736E">
            <w:pPr>
              <w:jc w:val="center"/>
              <w:rPr>
                <w:b/>
                <w:bCs/>
                <w:color w:val="000000"/>
                <w:sz w:val="22"/>
                <w:szCs w:val="22"/>
              </w:rPr>
            </w:pPr>
            <w:r w:rsidRPr="00577321">
              <w:rPr>
                <w:b/>
                <w:bCs/>
                <w:color w:val="000000"/>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377C3EF2" w14:textId="77777777" w:rsidR="00577321" w:rsidRPr="00577321" w:rsidRDefault="00577321" w:rsidP="00AD736E">
            <w:pPr>
              <w:jc w:val="left"/>
              <w:rPr>
                <w:color w:val="000000"/>
                <w:sz w:val="22"/>
                <w:szCs w:val="22"/>
              </w:rPr>
            </w:pPr>
            <w:r w:rsidRPr="00577321">
              <w:rPr>
                <w:color w:val="000000"/>
                <w:sz w:val="22"/>
                <w:szCs w:val="22"/>
              </w:rPr>
              <w:t>- Nắp đậy, cỡ 10 mm, hấp tiệt trùng được, đóng gói 5 cái, sử dụng với trocar cỡ 11 mm</w:t>
            </w:r>
            <w:r w:rsidRPr="00577321">
              <w:rPr>
                <w:color w:val="000000"/>
                <w:sz w:val="22"/>
                <w:szCs w:val="22"/>
              </w:rPr>
              <w:br/>
              <w:t>- Xuất xứ: Tại các nước Châu Âu</w:t>
            </w:r>
          </w:p>
        </w:tc>
      </w:tr>
      <w:tr w:rsidR="00577321" w:rsidRPr="00577321" w14:paraId="50BB8B8C"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1F89A8C" w14:textId="77777777" w:rsidR="00577321" w:rsidRPr="00577321" w:rsidRDefault="00577321" w:rsidP="00AD736E">
            <w:pPr>
              <w:jc w:val="center"/>
              <w:rPr>
                <w:b/>
                <w:bCs/>
                <w:color w:val="000000"/>
                <w:sz w:val="22"/>
                <w:szCs w:val="22"/>
              </w:rPr>
            </w:pPr>
            <w:r w:rsidRPr="00577321">
              <w:rPr>
                <w:b/>
                <w:bCs/>
                <w:color w:val="000000"/>
                <w:sz w:val="22"/>
                <w:szCs w:val="22"/>
              </w:rPr>
              <w:t>47</w:t>
            </w:r>
          </w:p>
        </w:tc>
        <w:tc>
          <w:tcPr>
            <w:tcW w:w="1701" w:type="dxa"/>
            <w:tcBorders>
              <w:top w:val="nil"/>
              <w:left w:val="nil"/>
              <w:bottom w:val="single" w:sz="4" w:space="0" w:color="auto"/>
              <w:right w:val="single" w:sz="4" w:space="0" w:color="auto"/>
            </w:tcBorders>
            <w:shd w:val="clear" w:color="auto" w:fill="auto"/>
            <w:vAlign w:val="center"/>
            <w:hideMark/>
          </w:tcPr>
          <w:p w14:paraId="594DA774" w14:textId="77777777" w:rsidR="00577321" w:rsidRPr="00577321" w:rsidRDefault="00577321" w:rsidP="00AD736E">
            <w:pPr>
              <w:rPr>
                <w:color w:val="000000"/>
                <w:sz w:val="22"/>
              </w:rPr>
            </w:pPr>
            <w:r w:rsidRPr="00577321">
              <w:rPr>
                <w:color w:val="000000"/>
                <w:sz w:val="22"/>
              </w:rPr>
              <w:t>PP2500331950</w:t>
            </w:r>
          </w:p>
        </w:tc>
        <w:tc>
          <w:tcPr>
            <w:tcW w:w="1559" w:type="dxa"/>
            <w:tcBorders>
              <w:top w:val="nil"/>
              <w:left w:val="nil"/>
              <w:bottom w:val="single" w:sz="4" w:space="0" w:color="auto"/>
              <w:right w:val="single" w:sz="4" w:space="0" w:color="auto"/>
            </w:tcBorders>
            <w:shd w:val="clear" w:color="auto" w:fill="auto"/>
            <w:vAlign w:val="center"/>
            <w:hideMark/>
          </w:tcPr>
          <w:p w14:paraId="131DE8A2" w14:textId="77777777" w:rsidR="00577321" w:rsidRPr="00577321" w:rsidRDefault="00577321" w:rsidP="00AD736E">
            <w:pPr>
              <w:jc w:val="center"/>
              <w:rPr>
                <w:color w:val="000000"/>
                <w:sz w:val="22"/>
                <w:szCs w:val="22"/>
              </w:rPr>
            </w:pPr>
            <w:r w:rsidRPr="00577321">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3A62409B"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6655495B" w14:textId="77777777" w:rsidR="00577321" w:rsidRPr="00577321" w:rsidRDefault="00577321" w:rsidP="00AD736E">
            <w:pPr>
              <w:jc w:val="center"/>
              <w:rPr>
                <w:b/>
                <w:bCs/>
                <w:color w:val="000000"/>
                <w:sz w:val="22"/>
                <w:szCs w:val="22"/>
              </w:rPr>
            </w:pPr>
            <w:r w:rsidRPr="00577321">
              <w:rPr>
                <w:b/>
                <w:bCs/>
                <w:color w:val="000000"/>
                <w:sz w:val="22"/>
                <w:szCs w:val="22"/>
              </w:rPr>
              <w:t>40</w:t>
            </w:r>
          </w:p>
        </w:tc>
        <w:tc>
          <w:tcPr>
            <w:tcW w:w="5103" w:type="dxa"/>
            <w:tcBorders>
              <w:top w:val="nil"/>
              <w:left w:val="nil"/>
              <w:bottom w:val="single" w:sz="4" w:space="0" w:color="auto"/>
              <w:right w:val="single" w:sz="4" w:space="0" w:color="auto"/>
            </w:tcBorders>
            <w:shd w:val="clear" w:color="auto" w:fill="auto"/>
            <w:vAlign w:val="center"/>
            <w:hideMark/>
          </w:tcPr>
          <w:p w14:paraId="70EC1A19" w14:textId="77777777" w:rsidR="00577321" w:rsidRPr="00577321" w:rsidRDefault="00577321" w:rsidP="00AD736E">
            <w:pPr>
              <w:jc w:val="left"/>
              <w:rPr>
                <w:color w:val="000000"/>
                <w:sz w:val="22"/>
                <w:szCs w:val="22"/>
              </w:rPr>
            </w:pPr>
            <w:r w:rsidRPr="00577321">
              <w:rPr>
                <w:color w:val="000000"/>
                <w:sz w:val="22"/>
                <w:szCs w:val="22"/>
              </w:rPr>
              <w:t>- Van trái khế Silicon, cỡ 6 mm, đóng gói 5 cái, hấp tiệt trùng được</w:t>
            </w:r>
            <w:r w:rsidRPr="00577321">
              <w:rPr>
                <w:color w:val="000000"/>
                <w:sz w:val="22"/>
                <w:szCs w:val="22"/>
              </w:rPr>
              <w:br/>
              <w:t>- Xuất xứ: Tại các nước Châu Âu</w:t>
            </w:r>
          </w:p>
        </w:tc>
      </w:tr>
      <w:tr w:rsidR="00577321" w:rsidRPr="00577321" w14:paraId="3807A2B8"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5E559FE" w14:textId="77777777" w:rsidR="00577321" w:rsidRPr="00577321" w:rsidRDefault="00577321" w:rsidP="00AD736E">
            <w:pPr>
              <w:jc w:val="center"/>
              <w:rPr>
                <w:b/>
                <w:bCs/>
                <w:color w:val="000000"/>
                <w:sz w:val="22"/>
                <w:szCs w:val="22"/>
              </w:rPr>
            </w:pPr>
            <w:r w:rsidRPr="00577321">
              <w:rPr>
                <w:b/>
                <w:bCs/>
                <w:color w:val="000000"/>
                <w:sz w:val="22"/>
                <w:szCs w:val="22"/>
              </w:rPr>
              <w:t>48</w:t>
            </w:r>
          </w:p>
        </w:tc>
        <w:tc>
          <w:tcPr>
            <w:tcW w:w="1701" w:type="dxa"/>
            <w:tcBorders>
              <w:top w:val="nil"/>
              <w:left w:val="nil"/>
              <w:bottom w:val="single" w:sz="4" w:space="0" w:color="auto"/>
              <w:right w:val="single" w:sz="4" w:space="0" w:color="auto"/>
            </w:tcBorders>
            <w:shd w:val="clear" w:color="auto" w:fill="auto"/>
            <w:vAlign w:val="center"/>
            <w:hideMark/>
          </w:tcPr>
          <w:p w14:paraId="0ABA40D7" w14:textId="77777777" w:rsidR="00577321" w:rsidRPr="00577321" w:rsidRDefault="00577321" w:rsidP="00AD736E">
            <w:pPr>
              <w:rPr>
                <w:color w:val="000000"/>
                <w:sz w:val="22"/>
              </w:rPr>
            </w:pPr>
            <w:r w:rsidRPr="00577321">
              <w:rPr>
                <w:color w:val="000000"/>
                <w:sz w:val="22"/>
              </w:rPr>
              <w:t>PP2500331951</w:t>
            </w:r>
          </w:p>
        </w:tc>
        <w:tc>
          <w:tcPr>
            <w:tcW w:w="1559" w:type="dxa"/>
            <w:tcBorders>
              <w:top w:val="nil"/>
              <w:left w:val="nil"/>
              <w:bottom w:val="single" w:sz="4" w:space="0" w:color="auto"/>
              <w:right w:val="single" w:sz="4" w:space="0" w:color="auto"/>
            </w:tcBorders>
            <w:shd w:val="clear" w:color="auto" w:fill="auto"/>
            <w:vAlign w:val="center"/>
            <w:hideMark/>
          </w:tcPr>
          <w:p w14:paraId="26562A3C" w14:textId="77777777" w:rsidR="00577321" w:rsidRPr="00577321" w:rsidRDefault="00577321" w:rsidP="00AD736E">
            <w:pPr>
              <w:jc w:val="center"/>
              <w:rPr>
                <w:color w:val="000000"/>
                <w:sz w:val="22"/>
                <w:szCs w:val="22"/>
              </w:rPr>
            </w:pPr>
            <w:r w:rsidRPr="00577321">
              <w:rPr>
                <w:color w:val="000000"/>
                <w:sz w:val="22"/>
                <w:szCs w:val="22"/>
              </w:rPr>
              <w:t>Nắp đậy Troca</w:t>
            </w:r>
          </w:p>
        </w:tc>
        <w:tc>
          <w:tcPr>
            <w:tcW w:w="992" w:type="dxa"/>
            <w:tcBorders>
              <w:top w:val="nil"/>
              <w:left w:val="nil"/>
              <w:bottom w:val="single" w:sz="4" w:space="0" w:color="auto"/>
              <w:right w:val="single" w:sz="4" w:space="0" w:color="auto"/>
            </w:tcBorders>
            <w:shd w:val="clear" w:color="auto" w:fill="auto"/>
            <w:vAlign w:val="center"/>
            <w:hideMark/>
          </w:tcPr>
          <w:p w14:paraId="5607B1B3"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003905A2" w14:textId="77777777" w:rsidR="00577321" w:rsidRPr="00577321" w:rsidRDefault="00577321" w:rsidP="00AD736E">
            <w:pPr>
              <w:jc w:val="center"/>
              <w:rPr>
                <w:b/>
                <w:bCs/>
                <w:color w:val="000000"/>
                <w:sz w:val="22"/>
                <w:szCs w:val="22"/>
              </w:rPr>
            </w:pPr>
            <w:r w:rsidRPr="00577321">
              <w:rPr>
                <w:b/>
                <w:bCs/>
                <w:color w:val="000000"/>
                <w:sz w:val="22"/>
                <w:szCs w:val="22"/>
              </w:rPr>
              <w:t>10</w:t>
            </w:r>
          </w:p>
        </w:tc>
        <w:tc>
          <w:tcPr>
            <w:tcW w:w="5103" w:type="dxa"/>
            <w:tcBorders>
              <w:top w:val="nil"/>
              <w:left w:val="nil"/>
              <w:bottom w:val="single" w:sz="4" w:space="0" w:color="auto"/>
              <w:right w:val="single" w:sz="4" w:space="0" w:color="auto"/>
            </w:tcBorders>
            <w:shd w:val="clear" w:color="auto" w:fill="auto"/>
            <w:vAlign w:val="center"/>
            <w:hideMark/>
          </w:tcPr>
          <w:p w14:paraId="2699D705" w14:textId="77777777" w:rsidR="00577321" w:rsidRPr="00577321" w:rsidRDefault="00577321" w:rsidP="00AD736E">
            <w:pPr>
              <w:jc w:val="left"/>
              <w:rPr>
                <w:color w:val="000000"/>
                <w:sz w:val="22"/>
                <w:szCs w:val="22"/>
              </w:rPr>
            </w:pPr>
            <w:r w:rsidRPr="00577321">
              <w:rPr>
                <w:color w:val="000000"/>
                <w:sz w:val="22"/>
                <w:szCs w:val="22"/>
              </w:rPr>
              <w:t>- Van trái khế Silicon, cỡ 11 mm, hấp tiệt trùng được, đóng gói 5 cái</w:t>
            </w:r>
            <w:r w:rsidRPr="00577321">
              <w:rPr>
                <w:color w:val="000000"/>
                <w:sz w:val="22"/>
                <w:szCs w:val="22"/>
              </w:rPr>
              <w:br/>
              <w:t>- Xuất xứ: Tại các nước Châu Âu</w:t>
            </w:r>
          </w:p>
        </w:tc>
      </w:tr>
      <w:tr w:rsidR="00577321" w:rsidRPr="00577321" w14:paraId="6C36A399" w14:textId="77777777" w:rsidTr="00577321">
        <w:trPr>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7FA3800" w14:textId="77777777" w:rsidR="00577321" w:rsidRPr="00577321" w:rsidRDefault="00577321" w:rsidP="00AD736E">
            <w:pPr>
              <w:jc w:val="center"/>
              <w:rPr>
                <w:b/>
                <w:bCs/>
                <w:color w:val="000000"/>
                <w:sz w:val="22"/>
                <w:szCs w:val="22"/>
              </w:rPr>
            </w:pPr>
            <w:r w:rsidRPr="00577321">
              <w:rPr>
                <w:b/>
                <w:bCs/>
                <w:color w:val="000000"/>
                <w:sz w:val="22"/>
                <w:szCs w:val="22"/>
              </w:rPr>
              <w:t>49</w:t>
            </w:r>
          </w:p>
        </w:tc>
        <w:tc>
          <w:tcPr>
            <w:tcW w:w="1701" w:type="dxa"/>
            <w:tcBorders>
              <w:top w:val="nil"/>
              <w:left w:val="nil"/>
              <w:bottom w:val="single" w:sz="4" w:space="0" w:color="auto"/>
              <w:right w:val="single" w:sz="4" w:space="0" w:color="auto"/>
            </w:tcBorders>
            <w:shd w:val="clear" w:color="auto" w:fill="auto"/>
            <w:vAlign w:val="center"/>
            <w:hideMark/>
          </w:tcPr>
          <w:p w14:paraId="75431297" w14:textId="77777777" w:rsidR="00577321" w:rsidRPr="00577321" w:rsidRDefault="00577321" w:rsidP="00AD736E">
            <w:pPr>
              <w:rPr>
                <w:color w:val="000000"/>
                <w:sz w:val="22"/>
              </w:rPr>
            </w:pPr>
            <w:r w:rsidRPr="00577321">
              <w:rPr>
                <w:color w:val="000000"/>
                <w:sz w:val="22"/>
              </w:rPr>
              <w:t>PP2500331952</w:t>
            </w:r>
          </w:p>
        </w:tc>
        <w:tc>
          <w:tcPr>
            <w:tcW w:w="1559" w:type="dxa"/>
            <w:tcBorders>
              <w:top w:val="nil"/>
              <w:left w:val="nil"/>
              <w:bottom w:val="single" w:sz="4" w:space="0" w:color="auto"/>
              <w:right w:val="single" w:sz="4" w:space="0" w:color="auto"/>
            </w:tcBorders>
            <w:shd w:val="clear" w:color="auto" w:fill="auto"/>
            <w:vAlign w:val="center"/>
            <w:hideMark/>
          </w:tcPr>
          <w:p w14:paraId="292D2CB5" w14:textId="77777777" w:rsidR="00577321" w:rsidRPr="00577321" w:rsidRDefault="00577321" w:rsidP="00AD736E">
            <w:pPr>
              <w:jc w:val="center"/>
              <w:rPr>
                <w:color w:val="000000"/>
                <w:sz w:val="22"/>
                <w:szCs w:val="22"/>
              </w:rPr>
            </w:pPr>
            <w:r w:rsidRPr="00577321">
              <w:rPr>
                <w:color w:val="000000"/>
                <w:sz w:val="22"/>
                <w:szCs w:val="22"/>
              </w:rPr>
              <w:t>Panh gắp dị vật, sỏi</w:t>
            </w:r>
          </w:p>
        </w:tc>
        <w:tc>
          <w:tcPr>
            <w:tcW w:w="992" w:type="dxa"/>
            <w:tcBorders>
              <w:top w:val="nil"/>
              <w:left w:val="nil"/>
              <w:bottom w:val="single" w:sz="4" w:space="0" w:color="auto"/>
              <w:right w:val="single" w:sz="4" w:space="0" w:color="auto"/>
            </w:tcBorders>
            <w:shd w:val="clear" w:color="auto" w:fill="auto"/>
            <w:vAlign w:val="center"/>
            <w:hideMark/>
          </w:tcPr>
          <w:p w14:paraId="51065144" w14:textId="77777777" w:rsidR="00577321" w:rsidRPr="00577321" w:rsidRDefault="00577321" w:rsidP="00AD736E">
            <w:pPr>
              <w:jc w:val="center"/>
              <w:rPr>
                <w:color w:val="000000"/>
                <w:sz w:val="22"/>
                <w:szCs w:val="22"/>
              </w:rPr>
            </w:pPr>
            <w:r w:rsidRPr="00577321">
              <w:rPr>
                <w:color w:val="000000"/>
                <w:sz w:val="22"/>
                <w:szCs w:val="22"/>
              </w:rPr>
              <w:t>Cái</w:t>
            </w:r>
          </w:p>
        </w:tc>
        <w:tc>
          <w:tcPr>
            <w:tcW w:w="851" w:type="dxa"/>
            <w:tcBorders>
              <w:top w:val="nil"/>
              <w:left w:val="nil"/>
              <w:bottom w:val="single" w:sz="4" w:space="0" w:color="auto"/>
              <w:right w:val="single" w:sz="4" w:space="0" w:color="auto"/>
            </w:tcBorders>
            <w:shd w:val="clear" w:color="auto" w:fill="auto"/>
            <w:vAlign w:val="center"/>
            <w:hideMark/>
          </w:tcPr>
          <w:p w14:paraId="7A686D33" w14:textId="77777777" w:rsidR="00577321" w:rsidRPr="00577321" w:rsidRDefault="00577321" w:rsidP="00AD736E">
            <w:pPr>
              <w:jc w:val="center"/>
              <w:rPr>
                <w:b/>
                <w:bCs/>
                <w:color w:val="000000"/>
                <w:sz w:val="22"/>
                <w:szCs w:val="22"/>
              </w:rPr>
            </w:pPr>
            <w:r w:rsidRPr="00577321">
              <w:rPr>
                <w:b/>
                <w:bCs/>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14:paraId="13323305" w14:textId="77777777" w:rsidR="00577321" w:rsidRPr="00577321" w:rsidRDefault="00577321" w:rsidP="00AD736E">
            <w:pPr>
              <w:jc w:val="left"/>
              <w:rPr>
                <w:color w:val="000000"/>
                <w:sz w:val="22"/>
                <w:szCs w:val="22"/>
              </w:rPr>
            </w:pPr>
            <w:r w:rsidRPr="00577321">
              <w:rPr>
                <w:color w:val="000000"/>
                <w:sz w:val="22"/>
                <w:szCs w:val="22"/>
              </w:rPr>
              <w:t xml:space="preserve">- Panh có thể tháo rời và xoay 360 độ, dùng gắp sỏi, dị vật. </w:t>
            </w:r>
            <w:r w:rsidRPr="00577321">
              <w:rPr>
                <w:color w:val="000000"/>
                <w:sz w:val="22"/>
                <w:szCs w:val="22"/>
              </w:rPr>
              <w:br/>
              <w:t xml:space="preserve">- Kéo khớp liên kết trên đường kính  ≤5Fr, chiều dài ≥ 580mm. </w:t>
            </w:r>
            <w:r w:rsidRPr="00577321">
              <w:rPr>
                <w:color w:val="000000"/>
                <w:sz w:val="22"/>
                <w:szCs w:val="22"/>
              </w:rPr>
              <w:br/>
              <w:t>- Tiêu chuẩn CE</w:t>
            </w:r>
          </w:p>
        </w:tc>
      </w:tr>
    </w:tbl>
    <w:p w14:paraId="3C6C0275" w14:textId="16A713F4" w:rsidR="00FE5765" w:rsidRDefault="00FE5765" w:rsidP="00B713EC">
      <w:pPr>
        <w:spacing w:before="120" w:after="120"/>
        <w:ind w:firstLine="454"/>
        <w:rPr>
          <w:i/>
          <w:iCs/>
          <w:sz w:val="28"/>
          <w:szCs w:val="28"/>
          <w:highlight w:val="yellow"/>
          <w:lang w:val="nl-NL"/>
        </w:rPr>
      </w:pPr>
    </w:p>
    <w:p w14:paraId="22B53C21" w14:textId="77777777" w:rsidR="00FE5765" w:rsidRPr="0038658D" w:rsidRDefault="00FE5765" w:rsidP="00B713EC">
      <w:pPr>
        <w:spacing w:before="120" w:after="120"/>
        <w:ind w:firstLine="454"/>
        <w:rPr>
          <w:i/>
          <w:iCs/>
          <w:sz w:val="28"/>
          <w:szCs w:val="28"/>
          <w:highlight w:val="yellow"/>
          <w:lang w:val="nl-NL"/>
        </w:rPr>
      </w:pPr>
    </w:p>
    <w:p w14:paraId="69E367EA" w14:textId="77777777" w:rsidR="00B713EC" w:rsidRPr="0038658D" w:rsidRDefault="00B713EC" w:rsidP="00B713EC">
      <w:pPr>
        <w:spacing w:before="120" w:after="120"/>
        <w:ind w:firstLine="567"/>
        <w:rPr>
          <w:b/>
          <w:i/>
          <w:sz w:val="28"/>
          <w:szCs w:val="28"/>
          <w:highlight w:val="yellow"/>
          <w:lang w:val="pl-PL"/>
        </w:rPr>
      </w:pPr>
      <w:r w:rsidRPr="0038658D">
        <w:rPr>
          <w:b/>
          <w:i/>
          <w:sz w:val="28"/>
          <w:szCs w:val="28"/>
          <w:highlight w:val="yellow"/>
          <w:lang w:val="pl-PL"/>
        </w:rPr>
        <w:t>* Nhà thầu phải đáp ứng về các nội dung đánh giá về kỹ thuật theo quy định tại E-HSMT.</w:t>
      </w:r>
    </w:p>
    <w:p w14:paraId="541675FD" w14:textId="77777777" w:rsidR="00B713EC" w:rsidRPr="0038658D" w:rsidRDefault="00B713EC" w:rsidP="00B713EC">
      <w:pPr>
        <w:spacing w:before="120" w:after="120"/>
        <w:ind w:firstLine="567"/>
        <w:rPr>
          <w:sz w:val="28"/>
          <w:szCs w:val="28"/>
          <w:highlight w:val="yellow"/>
          <w:lang w:val="pl-PL"/>
        </w:rPr>
      </w:pPr>
      <w:r w:rsidRPr="0038658D">
        <w:rPr>
          <w:sz w:val="28"/>
          <w:szCs w:val="28"/>
          <w:highlight w:val="yellow"/>
          <w:lang w:val="pl-PL"/>
        </w:rPr>
        <w:t>- Hàng mới 100%. Hạn sử dụng còn lại của hàng hóa trúng thầu tính từ thời điểm cung ứng cho cơ sở y tế bảo đảm.</w:t>
      </w:r>
    </w:p>
    <w:p w14:paraId="7CB96005" w14:textId="77777777" w:rsidR="00B713EC" w:rsidRPr="0038658D" w:rsidRDefault="00B713EC" w:rsidP="00B713EC">
      <w:pPr>
        <w:spacing w:line="264" w:lineRule="auto"/>
        <w:ind w:firstLine="567"/>
        <w:rPr>
          <w:iCs/>
          <w:sz w:val="28"/>
          <w:szCs w:val="28"/>
          <w:highlight w:val="yellow"/>
          <w:lang w:val="pl-PL"/>
        </w:rPr>
      </w:pPr>
      <w:r w:rsidRPr="0038658D">
        <w:rPr>
          <w:sz w:val="28"/>
          <w:szCs w:val="28"/>
          <w:highlight w:val="yellow"/>
          <w:lang w:val="pl-PL"/>
        </w:rPr>
        <w:t xml:space="preserve">- Hàng hóa phải được đóng gói theo đúng quy cách của Nhà sản xuất và không bị hư hỏng, nứt vỡ, biến dạng trong quá trình giao hàng. </w:t>
      </w:r>
      <w:r w:rsidRPr="0038658D">
        <w:rPr>
          <w:iCs/>
          <w:sz w:val="28"/>
          <w:szCs w:val="28"/>
          <w:highlight w:val="yellow"/>
          <w:lang w:val="pl-PL"/>
        </w:rPr>
        <w:t>Nhà thầu chịu chi phí vận chuyển hàng, bốc xếp; chi phí trả lại hàng (nếu hàng hóa không đạt yêu cầu).</w:t>
      </w:r>
    </w:p>
    <w:p w14:paraId="6EA59C58" w14:textId="77777777" w:rsidR="00B713EC" w:rsidRPr="0038658D" w:rsidRDefault="00B713EC" w:rsidP="00B713EC">
      <w:pPr>
        <w:spacing w:after="100"/>
        <w:ind w:right="45" w:firstLine="567"/>
        <w:rPr>
          <w:sz w:val="28"/>
          <w:szCs w:val="28"/>
          <w:highlight w:val="yellow"/>
          <w:lang w:val="pl-PL"/>
        </w:rPr>
      </w:pPr>
      <w:r w:rsidRPr="0038658D">
        <w:rPr>
          <w:sz w:val="28"/>
          <w:szCs w:val="28"/>
          <w:highlight w:val="yellow"/>
          <w:lang w:val="pl-PL"/>
        </w:rPr>
        <w:t>- Nhà thầu phải thu hồi và giải quyết những phát sinh liên quan đến hàng hóa trong trường hợp hàng hóa đã giao nhưng không đảm bảo chất lượng hoặc có thông báo thu hồi của cơ quan có thẩm quyền mà nguyên nhân không do lỗi của bên mua.</w:t>
      </w:r>
    </w:p>
    <w:p w14:paraId="626BD7F9" w14:textId="77777777" w:rsidR="00B713EC" w:rsidRPr="0038658D" w:rsidRDefault="00B713EC" w:rsidP="00B713EC">
      <w:pPr>
        <w:spacing w:after="100"/>
        <w:ind w:right="45" w:firstLine="567"/>
        <w:rPr>
          <w:color w:val="FF0000"/>
          <w:sz w:val="28"/>
          <w:szCs w:val="28"/>
          <w:highlight w:val="yellow"/>
          <w:lang w:val="pl-PL"/>
        </w:rPr>
      </w:pPr>
      <w:r w:rsidRPr="0038658D">
        <w:rPr>
          <w:color w:val="FF0000"/>
          <w:sz w:val="28"/>
          <w:szCs w:val="28"/>
          <w:highlight w:val="yellow"/>
          <w:lang w:val="pl-PL"/>
        </w:rPr>
        <w:lastRenderedPageBreak/>
        <w:t>- Nhà thầu phải cung ứng hàng hoá trong vòng 24h kể từ thời điểm nhận được dự trù bên mời thầu theo đúng số lượng được quy định tại E-HSMT.</w:t>
      </w:r>
    </w:p>
    <w:p w14:paraId="5E495CF9" w14:textId="77777777" w:rsidR="00B713EC" w:rsidRPr="0038658D" w:rsidRDefault="00B713EC" w:rsidP="00B713EC">
      <w:pPr>
        <w:spacing w:before="120" w:after="120" w:line="264" w:lineRule="auto"/>
        <w:ind w:firstLine="567"/>
        <w:rPr>
          <w:b/>
          <w:sz w:val="28"/>
          <w:szCs w:val="28"/>
          <w:highlight w:val="yellow"/>
          <w:lang w:val="nl-NL"/>
        </w:rPr>
      </w:pPr>
      <w:r w:rsidRPr="0038658D">
        <w:rPr>
          <w:b/>
          <w:sz w:val="28"/>
          <w:szCs w:val="28"/>
          <w:highlight w:val="yellow"/>
          <w:lang w:val="nl-NL"/>
        </w:rPr>
        <w:t>3. Các yêu cầu khác</w:t>
      </w:r>
    </w:p>
    <w:p w14:paraId="3F809D6A" w14:textId="77777777" w:rsidR="00B713EC" w:rsidRPr="0038658D" w:rsidRDefault="00B713EC" w:rsidP="00B713EC">
      <w:pPr>
        <w:spacing w:before="120" w:after="120" w:line="264" w:lineRule="auto"/>
        <w:ind w:firstLine="567"/>
        <w:rPr>
          <w:sz w:val="28"/>
          <w:szCs w:val="28"/>
          <w:highlight w:val="yellow"/>
          <w:lang w:val="nl-NL"/>
        </w:rPr>
      </w:pPr>
      <w:r w:rsidRPr="0038658D">
        <w:rPr>
          <w:sz w:val="28"/>
          <w:szCs w:val="28"/>
          <w:highlight w:val="yellow"/>
          <w:lang w:val="pl-PL"/>
        </w:rPr>
        <w:t xml:space="preserve">Nhà thầu cam kết trong vòng </w:t>
      </w:r>
      <w:r>
        <w:rPr>
          <w:sz w:val="28"/>
          <w:szCs w:val="28"/>
          <w:highlight w:val="yellow"/>
          <w:lang w:val="pl-PL"/>
        </w:rPr>
        <w:t>48 giờ</w:t>
      </w:r>
      <w:r w:rsidRPr="0038658D">
        <w:rPr>
          <w:sz w:val="28"/>
          <w:szCs w:val="28"/>
          <w:highlight w:val="yellow"/>
          <w:lang w:val="pl-PL"/>
        </w:rPr>
        <w:t xml:space="preserve"> kể từ thời điểm nhận được thông tin của Chủ đầu tư/Bên mua, nhà thầu phải tiến hành sửa chữa, khắc phục sai sót hoặc thu hồi hàng hóa bị lỗi, cung ứng hàng hóa thay thế đáp ứng tiêu chuẩn kỹ thuật và tiêu chuẩn chất lượng, đảm bảo giá cả không thay đổi. Đồng thời giải quyết những phát sinh liên quan đến hàng hóa khi có quyết định thu hồi của cơ quan quản lý, lỗi liên quan đến chất lượng.</w:t>
      </w:r>
    </w:p>
    <w:p w14:paraId="4423C6FF" w14:textId="77777777" w:rsidR="00B713EC" w:rsidRPr="0038658D" w:rsidRDefault="00B713EC" w:rsidP="00B713EC">
      <w:pPr>
        <w:pStyle w:val="SectionVIHeader"/>
        <w:widowControl w:val="0"/>
        <w:spacing w:before="0" w:after="0" w:line="264" w:lineRule="auto"/>
        <w:ind w:firstLine="454"/>
        <w:jc w:val="both"/>
        <w:rPr>
          <w:sz w:val="28"/>
          <w:szCs w:val="28"/>
          <w:highlight w:val="yellow"/>
          <w:lang w:val="nl-NL"/>
        </w:rPr>
      </w:pPr>
      <w:r w:rsidRPr="0038658D">
        <w:rPr>
          <w:sz w:val="28"/>
          <w:szCs w:val="28"/>
          <w:highlight w:val="yellow"/>
          <w:lang w:val="nl-NL"/>
        </w:rPr>
        <w:t>4. Kiểm tra và thử nghiệm</w:t>
      </w:r>
    </w:p>
    <w:p w14:paraId="2B95F62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Các kiểm tra và thử nghiệm cần tiền hành gồm có:</w:t>
      </w:r>
    </w:p>
    <w:p w14:paraId="33114E5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tính phù hợp hàng hóa được giao so với đơn hàng gọi, có biên bản ký nhận giữa bên giao và bên nhận.</w:t>
      </w:r>
    </w:p>
    <w:p w14:paraId="39F782CD"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có biên bản ghi nhận hàng hóa giao thừa, thiếu.</w:t>
      </w:r>
    </w:p>
    <w:p w14:paraId="6761BD7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Phiếu kiểm nghiệm chất lượng hàng hóa khi giao hàng.</w:t>
      </w:r>
    </w:p>
    <w:p w14:paraId="2BAEC458"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chất lượng hàng hóa về mặt cảm quan.</w:t>
      </w:r>
    </w:p>
    <w:p w14:paraId="6AAF2155" w14:textId="77777777" w:rsidR="00B713EC" w:rsidRPr="00DD062D" w:rsidRDefault="00B713EC" w:rsidP="00B713EC">
      <w:pPr>
        <w:spacing w:line="264" w:lineRule="auto"/>
        <w:ind w:firstLine="720"/>
        <w:rPr>
          <w:iCs/>
          <w:sz w:val="28"/>
          <w:szCs w:val="28"/>
          <w:lang w:val="nl-NL"/>
        </w:rPr>
      </w:pPr>
      <w:r w:rsidRPr="0038658D">
        <w:rPr>
          <w:iCs/>
          <w:sz w:val="28"/>
          <w:szCs w:val="28"/>
          <w:highlight w:val="yellow"/>
          <w:lang w:val="nl-NL"/>
        </w:rPr>
        <w:t>- Khi có nghi ngờ về chất lượng hàng hóa cung cấp.</w:t>
      </w:r>
    </w:p>
    <w:p w14:paraId="7E157A76"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8598016">
    <w:abstractNumId w:val="12"/>
  </w:num>
  <w:num w:numId="2" w16cid:durableId="950748899">
    <w:abstractNumId w:val="16"/>
  </w:num>
  <w:num w:numId="3" w16cid:durableId="1147279669">
    <w:abstractNumId w:val="33"/>
  </w:num>
  <w:num w:numId="4" w16cid:durableId="1017538219">
    <w:abstractNumId w:val="6"/>
  </w:num>
  <w:num w:numId="5" w16cid:durableId="117382288">
    <w:abstractNumId w:val="17"/>
  </w:num>
  <w:num w:numId="6" w16cid:durableId="100223848">
    <w:abstractNumId w:val="25"/>
  </w:num>
  <w:num w:numId="7" w16cid:durableId="153881660">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56614">
    <w:abstractNumId w:val="24"/>
  </w:num>
  <w:num w:numId="10" w16cid:durableId="807477449">
    <w:abstractNumId w:val="7"/>
  </w:num>
  <w:num w:numId="11" w16cid:durableId="2034375281">
    <w:abstractNumId w:val="26"/>
  </w:num>
  <w:num w:numId="12" w16cid:durableId="602568343">
    <w:abstractNumId w:val="31"/>
  </w:num>
  <w:num w:numId="13" w16cid:durableId="1329016096">
    <w:abstractNumId w:val="10"/>
  </w:num>
  <w:num w:numId="14" w16cid:durableId="1850869314">
    <w:abstractNumId w:val="22"/>
  </w:num>
  <w:num w:numId="15" w16cid:durableId="1028457824">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09383">
    <w:abstractNumId w:val="4"/>
  </w:num>
  <w:num w:numId="18" w16cid:durableId="974991382">
    <w:abstractNumId w:val="32"/>
  </w:num>
  <w:num w:numId="19" w16cid:durableId="1867329369">
    <w:abstractNumId w:val="3"/>
  </w:num>
  <w:num w:numId="20" w16cid:durableId="760685559">
    <w:abstractNumId w:val="30"/>
  </w:num>
  <w:num w:numId="21" w16cid:durableId="1972242670">
    <w:abstractNumId w:val="20"/>
  </w:num>
  <w:num w:numId="22" w16cid:durableId="1046104567">
    <w:abstractNumId w:val="27"/>
  </w:num>
  <w:num w:numId="23" w16cid:durableId="1473907845">
    <w:abstractNumId w:val="15"/>
  </w:num>
  <w:num w:numId="24" w16cid:durableId="1956980724">
    <w:abstractNumId w:val="29"/>
  </w:num>
  <w:num w:numId="25" w16cid:durableId="35663568">
    <w:abstractNumId w:val="13"/>
  </w:num>
  <w:num w:numId="26" w16cid:durableId="673529324">
    <w:abstractNumId w:val="35"/>
  </w:num>
  <w:num w:numId="27" w16cid:durableId="1060175965">
    <w:abstractNumId w:val="5"/>
  </w:num>
  <w:num w:numId="28" w16cid:durableId="524445175">
    <w:abstractNumId w:val="23"/>
  </w:num>
  <w:num w:numId="29" w16cid:durableId="71045808">
    <w:abstractNumId w:val="19"/>
  </w:num>
  <w:num w:numId="30" w16cid:durableId="283194526">
    <w:abstractNumId w:val="14"/>
  </w:num>
  <w:num w:numId="31" w16cid:durableId="1553929334">
    <w:abstractNumId w:val="21"/>
  </w:num>
  <w:num w:numId="32" w16cid:durableId="342897771">
    <w:abstractNumId w:val="2"/>
  </w:num>
  <w:num w:numId="33" w16cid:durableId="925189196">
    <w:abstractNumId w:val="8"/>
  </w:num>
  <w:num w:numId="34" w16cid:durableId="1567178673">
    <w:abstractNumId w:val="34"/>
  </w:num>
  <w:num w:numId="35" w16cid:durableId="89543650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9773739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EC"/>
    <w:rsid w:val="00381E72"/>
    <w:rsid w:val="00577321"/>
    <w:rsid w:val="007275F9"/>
    <w:rsid w:val="00780024"/>
    <w:rsid w:val="00B713EC"/>
    <w:rsid w:val="00BD1F7C"/>
    <w:rsid w:val="00D913FB"/>
    <w:rsid w:val="00FE576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9186"/>
  <w15:chartTrackingRefBased/>
  <w15:docId w15:val="{EB71F776-9D0F-B44C-B4DA-46B0C76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3EC"/>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FE576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FE576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FE5765"/>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FE5765"/>
    <w:pPr>
      <w:keepNext/>
      <w:spacing w:after="200"/>
      <w:ind w:left="1422" w:right="18" w:hanging="457"/>
      <w:outlineLvl w:val="3"/>
    </w:pPr>
    <w:rPr>
      <w:b/>
      <w:bCs/>
    </w:rPr>
  </w:style>
  <w:style w:type="paragraph" w:styleId="Heading5">
    <w:name w:val="heading 5"/>
    <w:basedOn w:val="Normal"/>
    <w:next w:val="Normal"/>
    <w:link w:val="Heading5Char"/>
    <w:qFormat/>
    <w:rsid w:val="00FE5765"/>
    <w:pPr>
      <w:keepNext/>
      <w:jc w:val="center"/>
      <w:outlineLvl w:val="4"/>
    </w:pPr>
    <w:rPr>
      <w:rFonts w:ascii="Arial" w:hAnsi="Arial"/>
      <w:u w:val="single"/>
    </w:rPr>
  </w:style>
  <w:style w:type="paragraph" w:styleId="Heading6">
    <w:name w:val="heading 6"/>
    <w:basedOn w:val="Normal"/>
    <w:next w:val="Normal"/>
    <w:link w:val="Heading6Char"/>
    <w:qFormat/>
    <w:rsid w:val="00FE5765"/>
    <w:pPr>
      <w:keepNext/>
      <w:keepLines/>
      <w:suppressAutoHyphens/>
      <w:ind w:right="-72"/>
      <w:jc w:val="center"/>
      <w:outlineLvl w:val="5"/>
    </w:pPr>
    <w:rPr>
      <w:b/>
      <w:sz w:val="28"/>
    </w:rPr>
  </w:style>
  <w:style w:type="paragraph" w:styleId="Heading7">
    <w:name w:val="heading 7"/>
    <w:basedOn w:val="Normal"/>
    <w:next w:val="Normal"/>
    <w:link w:val="Heading7Char"/>
    <w:qFormat/>
    <w:rsid w:val="00FE5765"/>
    <w:pPr>
      <w:keepNext/>
      <w:jc w:val="center"/>
      <w:outlineLvl w:val="6"/>
    </w:pPr>
    <w:rPr>
      <w:b/>
      <w:sz w:val="72"/>
    </w:rPr>
  </w:style>
  <w:style w:type="paragraph" w:styleId="Heading8">
    <w:name w:val="heading 8"/>
    <w:basedOn w:val="Normal"/>
    <w:next w:val="Normal"/>
    <w:link w:val="Heading8Char"/>
    <w:qFormat/>
    <w:rsid w:val="00FE5765"/>
    <w:pPr>
      <w:keepNext/>
      <w:jc w:val="center"/>
      <w:outlineLvl w:val="7"/>
    </w:pPr>
    <w:rPr>
      <w:b/>
      <w:sz w:val="56"/>
    </w:rPr>
  </w:style>
  <w:style w:type="paragraph" w:styleId="Heading9">
    <w:name w:val="heading 9"/>
    <w:basedOn w:val="Normal"/>
    <w:next w:val="Normal"/>
    <w:link w:val="Heading9Char"/>
    <w:qFormat/>
    <w:rsid w:val="00FE576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713EC"/>
    <w:pPr>
      <w:jc w:val="center"/>
    </w:pPr>
    <w:rPr>
      <w:b/>
      <w:sz w:val="44"/>
    </w:rPr>
  </w:style>
  <w:style w:type="character" w:customStyle="1" w:styleId="SubtitleChar">
    <w:name w:val="Subtitle Char"/>
    <w:basedOn w:val="DefaultParagraphFont"/>
    <w:link w:val="Subtitle"/>
    <w:rsid w:val="00B713EC"/>
    <w:rPr>
      <w:rFonts w:ascii="Times New Roman" w:eastAsia="Times New Roman" w:hAnsi="Times New Roman" w:cs="Times New Roman"/>
      <w:b/>
      <w:sz w:val="44"/>
      <w:szCs w:val="20"/>
      <w:lang w:val="en-US"/>
    </w:rPr>
  </w:style>
  <w:style w:type="paragraph" w:customStyle="1" w:styleId="SectionVIHeader">
    <w:name w:val="Section VI. Header"/>
    <w:basedOn w:val="Normal"/>
    <w:rsid w:val="00B713EC"/>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rsid w:val="00FE576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E576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FE5765"/>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FE5765"/>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FE5765"/>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FE576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FE576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FE576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FE576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FE576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FE576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E5765"/>
  </w:style>
  <w:style w:type="character" w:customStyle="1" w:styleId="DocInit">
    <w:name w:val="Doc Init"/>
    <w:basedOn w:val="DefaultParagraphFont"/>
    <w:rsid w:val="00FE5765"/>
  </w:style>
  <w:style w:type="paragraph" w:customStyle="1" w:styleId="Document1">
    <w:name w:val="Document 1"/>
    <w:rsid w:val="00FE5765"/>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FE5765"/>
    <w:rPr>
      <w:rFonts w:ascii="Times" w:hAnsi="Times"/>
      <w:noProof w:val="0"/>
      <w:sz w:val="24"/>
      <w:lang w:val="en-US"/>
    </w:rPr>
  </w:style>
  <w:style w:type="character" w:customStyle="1" w:styleId="Document3">
    <w:name w:val="Document 3"/>
    <w:rsid w:val="00FE5765"/>
    <w:rPr>
      <w:rFonts w:ascii="Times" w:hAnsi="Times"/>
      <w:noProof w:val="0"/>
      <w:sz w:val="24"/>
      <w:lang w:val="en-US"/>
    </w:rPr>
  </w:style>
  <w:style w:type="character" w:customStyle="1" w:styleId="Document4">
    <w:name w:val="Document 4"/>
    <w:rsid w:val="00FE5765"/>
    <w:rPr>
      <w:b/>
      <w:i/>
      <w:sz w:val="24"/>
    </w:rPr>
  </w:style>
  <w:style w:type="character" w:customStyle="1" w:styleId="Document5">
    <w:name w:val="Document 5"/>
    <w:basedOn w:val="DefaultParagraphFont"/>
    <w:rsid w:val="00FE5765"/>
  </w:style>
  <w:style w:type="character" w:customStyle="1" w:styleId="Document6">
    <w:name w:val="Document 6"/>
    <w:basedOn w:val="DefaultParagraphFont"/>
    <w:rsid w:val="00FE5765"/>
  </w:style>
  <w:style w:type="character" w:customStyle="1" w:styleId="Document7">
    <w:name w:val="Document 7"/>
    <w:basedOn w:val="DefaultParagraphFont"/>
    <w:rsid w:val="00FE5765"/>
  </w:style>
  <w:style w:type="character" w:customStyle="1" w:styleId="Document8">
    <w:name w:val="Document 8"/>
    <w:basedOn w:val="DefaultParagraphFont"/>
    <w:rsid w:val="00FE5765"/>
  </w:style>
  <w:style w:type="character" w:customStyle="1" w:styleId="TechInit">
    <w:name w:val="Tech Init"/>
    <w:rsid w:val="00FE5765"/>
    <w:rPr>
      <w:rFonts w:ascii="Times" w:hAnsi="Times"/>
      <w:noProof w:val="0"/>
      <w:sz w:val="24"/>
      <w:lang w:val="en-US"/>
    </w:rPr>
  </w:style>
  <w:style w:type="character" w:customStyle="1" w:styleId="Technical1">
    <w:name w:val="Technical 1"/>
    <w:rsid w:val="00FE5765"/>
    <w:rPr>
      <w:rFonts w:ascii="Times" w:hAnsi="Times"/>
      <w:noProof w:val="0"/>
      <w:sz w:val="24"/>
      <w:lang w:val="en-US"/>
    </w:rPr>
  </w:style>
  <w:style w:type="character" w:customStyle="1" w:styleId="Technical2">
    <w:name w:val="Technical 2"/>
    <w:rsid w:val="00FE5765"/>
    <w:rPr>
      <w:rFonts w:ascii="Times" w:hAnsi="Times"/>
      <w:noProof w:val="0"/>
      <w:sz w:val="24"/>
      <w:lang w:val="en-US"/>
    </w:rPr>
  </w:style>
  <w:style w:type="character" w:customStyle="1" w:styleId="Technical3">
    <w:name w:val="Technical 3"/>
    <w:rsid w:val="00FE5765"/>
    <w:rPr>
      <w:rFonts w:ascii="Times" w:hAnsi="Times"/>
      <w:noProof w:val="0"/>
      <w:sz w:val="24"/>
      <w:lang w:val="en-US"/>
    </w:rPr>
  </w:style>
  <w:style w:type="paragraph" w:customStyle="1" w:styleId="Technical4">
    <w:name w:val="Technical 4"/>
    <w:rsid w:val="00FE5765"/>
    <w:pPr>
      <w:tabs>
        <w:tab w:val="left" w:pos="-720"/>
      </w:tabs>
      <w:suppressAutoHyphens/>
    </w:pPr>
    <w:rPr>
      <w:rFonts w:ascii="Times" w:eastAsia="Times New Roman" w:hAnsi="Times" w:cs="Times New Roman"/>
      <w:b/>
      <w:szCs w:val="20"/>
      <w:lang w:val="en-US"/>
    </w:rPr>
  </w:style>
  <w:style w:type="paragraph" w:customStyle="1" w:styleId="Technical5">
    <w:name w:val="Technical 5"/>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FE5765"/>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FE5765"/>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FE5765"/>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FE5765"/>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FE5765"/>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FE5765"/>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FE576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FE576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FE576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FE5765"/>
    <w:pPr>
      <w:tabs>
        <w:tab w:val="right" w:leader="dot" w:pos="9000"/>
      </w:tabs>
      <w:suppressAutoHyphens/>
      <w:ind w:left="1440" w:hanging="720"/>
    </w:pPr>
  </w:style>
  <w:style w:type="paragraph" w:styleId="TOC3">
    <w:name w:val="toc 3"/>
    <w:basedOn w:val="Normal"/>
    <w:next w:val="Normal"/>
    <w:rsid w:val="00FE5765"/>
    <w:pPr>
      <w:tabs>
        <w:tab w:val="right" w:leader="dot" w:pos="9000"/>
      </w:tabs>
      <w:suppressAutoHyphens/>
      <w:ind w:left="1440" w:hanging="720"/>
    </w:pPr>
    <w:rPr>
      <w:i/>
    </w:rPr>
  </w:style>
  <w:style w:type="paragraph" w:styleId="TOC4">
    <w:name w:val="toc 4"/>
    <w:basedOn w:val="Normal"/>
    <w:next w:val="Normal"/>
    <w:rsid w:val="00FE5765"/>
    <w:pPr>
      <w:tabs>
        <w:tab w:val="left" w:leader="dot" w:pos="8640"/>
        <w:tab w:val="right" w:pos="9000"/>
      </w:tabs>
      <w:suppressAutoHyphens/>
      <w:ind w:left="2880" w:right="720" w:hanging="720"/>
    </w:pPr>
  </w:style>
  <w:style w:type="paragraph" w:styleId="TOC5">
    <w:name w:val="toc 5"/>
    <w:basedOn w:val="Normal"/>
    <w:next w:val="Normal"/>
    <w:rsid w:val="00FE5765"/>
    <w:pPr>
      <w:tabs>
        <w:tab w:val="left" w:leader="dot" w:pos="8640"/>
        <w:tab w:val="right" w:pos="9000"/>
      </w:tabs>
      <w:suppressAutoHyphens/>
      <w:ind w:left="3600" w:right="720" w:hanging="720"/>
    </w:pPr>
  </w:style>
  <w:style w:type="paragraph" w:styleId="TOC6">
    <w:name w:val="toc 6"/>
    <w:basedOn w:val="Normal"/>
    <w:next w:val="Normal"/>
    <w:rsid w:val="00FE5765"/>
    <w:pPr>
      <w:tabs>
        <w:tab w:val="left" w:pos="8640"/>
        <w:tab w:val="right" w:pos="9000"/>
      </w:tabs>
      <w:suppressAutoHyphens/>
      <w:ind w:left="720" w:hanging="720"/>
    </w:pPr>
  </w:style>
  <w:style w:type="paragraph" w:styleId="TOC7">
    <w:name w:val="toc 7"/>
    <w:basedOn w:val="Normal"/>
    <w:next w:val="Normal"/>
    <w:rsid w:val="00FE5765"/>
    <w:pPr>
      <w:suppressAutoHyphens/>
      <w:ind w:left="720" w:hanging="720"/>
    </w:pPr>
  </w:style>
  <w:style w:type="paragraph" w:styleId="TOC8">
    <w:name w:val="toc 8"/>
    <w:basedOn w:val="Normal"/>
    <w:next w:val="Normal"/>
    <w:rsid w:val="00FE5765"/>
    <w:pPr>
      <w:tabs>
        <w:tab w:val="left" w:pos="8640"/>
        <w:tab w:val="right" w:pos="9000"/>
      </w:tabs>
      <w:suppressAutoHyphens/>
      <w:ind w:left="720" w:hanging="720"/>
    </w:pPr>
  </w:style>
  <w:style w:type="paragraph" w:styleId="TOC9">
    <w:name w:val="toc 9"/>
    <w:basedOn w:val="Normal"/>
    <w:next w:val="Normal"/>
    <w:rsid w:val="00FE5765"/>
    <w:pPr>
      <w:tabs>
        <w:tab w:val="left" w:leader="dot" w:pos="8640"/>
        <w:tab w:val="right" w:pos="9000"/>
      </w:tabs>
      <w:suppressAutoHyphens/>
      <w:ind w:left="720" w:hanging="720"/>
    </w:pPr>
  </w:style>
  <w:style w:type="paragraph" w:styleId="TOAHeading">
    <w:name w:val="toa heading"/>
    <w:basedOn w:val="Normal"/>
    <w:next w:val="Normal"/>
    <w:rsid w:val="00FE5765"/>
    <w:pPr>
      <w:tabs>
        <w:tab w:val="left" w:pos="9000"/>
        <w:tab w:val="right" w:pos="9360"/>
      </w:tabs>
      <w:suppressAutoHyphens/>
    </w:pPr>
  </w:style>
  <w:style w:type="paragraph" w:styleId="Caption">
    <w:name w:val="caption"/>
    <w:basedOn w:val="Normal"/>
    <w:next w:val="Normal"/>
    <w:qFormat/>
    <w:rsid w:val="00FE5765"/>
    <w:rPr>
      <w:rFonts w:ascii="Courier New" w:hAnsi="Courier New"/>
    </w:rPr>
  </w:style>
  <w:style w:type="character" w:customStyle="1" w:styleId="EquationCaption">
    <w:name w:val="_Equation Caption"/>
    <w:rsid w:val="00FE5765"/>
  </w:style>
  <w:style w:type="character" w:customStyle="1" w:styleId="vlpgno">
    <w:name w:val="vl.pg.no."/>
    <w:rsid w:val="00FE5765"/>
    <w:rPr>
      <w:rFonts w:ascii="Times" w:hAnsi="Times"/>
      <w:b/>
      <w:noProof w:val="0"/>
      <w:sz w:val="20"/>
      <w:lang w:val="en-US"/>
    </w:rPr>
  </w:style>
  <w:style w:type="character" w:styleId="LineNumber">
    <w:name w:val="line number"/>
    <w:basedOn w:val="DefaultParagraphFont"/>
    <w:uiPriority w:val="99"/>
    <w:rsid w:val="00FE5765"/>
  </w:style>
  <w:style w:type="paragraph" w:styleId="Title">
    <w:name w:val="Title"/>
    <w:basedOn w:val="Normal"/>
    <w:link w:val="TitleChar"/>
    <w:qFormat/>
    <w:rsid w:val="00FE5765"/>
    <w:pPr>
      <w:spacing w:before="240" w:after="60"/>
      <w:jc w:val="center"/>
    </w:pPr>
    <w:rPr>
      <w:rFonts w:ascii="Arial" w:hAnsi="Arial"/>
      <w:b/>
      <w:kern w:val="28"/>
      <w:sz w:val="32"/>
    </w:rPr>
  </w:style>
  <w:style w:type="character" w:customStyle="1" w:styleId="TitleChar">
    <w:name w:val="Title Char"/>
    <w:basedOn w:val="DefaultParagraphFont"/>
    <w:link w:val="Title"/>
    <w:rsid w:val="00FE5765"/>
    <w:rPr>
      <w:rFonts w:ascii="Arial" w:eastAsia="Times New Roman" w:hAnsi="Arial" w:cs="Times New Roman"/>
      <w:b/>
      <w:kern w:val="28"/>
      <w:sz w:val="32"/>
      <w:szCs w:val="20"/>
      <w:lang w:val="en-US"/>
    </w:rPr>
  </w:style>
  <w:style w:type="character" w:customStyle="1" w:styleId="footnote">
    <w:name w:val="footnote"/>
    <w:rsid w:val="00FE5765"/>
    <w:rPr>
      <w:rFonts w:ascii="Book Antiqua" w:hAnsi="Book Antiqua"/>
      <w:noProof w:val="0"/>
      <w:sz w:val="24"/>
      <w:lang w:val="en-US"/>
    </w:rPr>
  </w:style>
  <w:style w:type="paragraph" w:styleId="Header">
    <w:name w:val="header"/>
    <w:basedOn w:val="Normal"/>
    <w:link w:val="HeaderChar"/>
    <w:uiPriority w:val="99"/>
    <w:rsid w:val="00FE5765"/>
    <w:rPr>
      <w:sz w:val="20"/>
    </w:rPr>
  </w:style>
  <w:style w:type="character" w:customStyle="1" w:styleId="HeaderChar">
    <w:name w:val="Header Char"/>
    <w:basedOn w:val="DefaultParagraphFont"/>
    <w:link w:val="Header"/>
    <w:uiPriority w:val="99"/>
    <w:rsid w:val="00FE576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FE5765"/>
    <w:rPr>
      <w:sz w:val="20"/>
    </w:rPr>
  </w:style>
  <w:style w:type="character" w:customStyle="1" w:styleId="FooterChar">
    <w:name w:val="Footer Char"/>
    <w:basedOn w:val="DefaultParagraphFont"/>
    <w:link w:val="Footer"/>
    <w:uiPriority w:val="99"/>
    <w:rsid w:val="00FE5765"/>
    <w:rPr>
      <w:rFonts w:ascii="Times New Roman" w:eastAsia="Times New Roman" w:hAnsi="Times New Roman" w:cs="Times New Roman"/>
      <w:sz w:val="20"/>
      <w:szCs w:val="20"/>
      <w:lang w:val="en-US"/>
    </w:rPr>
  </w:style>
  <w:style w:type="character" w:styleId="PageNumber">
    <w:name w:val="page number"/>
    <w:basedOn w:val="DefaultParagraphFont"/>
    <w:rsid w:val="00FE5765"/>
  </w:style>
  <w:style w:type="paragraph" w:styleId="FootnoteText">
    <w:name w:val="footnote text"/>
    <w:basedOn w:val="Normal"/>
    <w:link w:val="FootnoteTextChar"/>
    <w:rsid w:val="00FE5765"/>
    <w:pPr>
      <w:tabs>
        <w:tab w:val="left" w:pos="360"/>
      </w:tabs>
      <w:ind w:left="360" w:hanging="360"/>
    </w:pPr>
    <w:rPr>
      <w:sz w:val="20"/>
    </w:rPr>
  </w:style>
  <w:style w:type="character" w:customStyle="1" w:styleId="FootnoteTextChar">
    <w:name w:val="Footnote Text Char"/>
    <w:basedOn w:val="DefaultParagraphFont"/>
    <w:link w:val="FootnoteText"/>
    <w:rsid w:val="00FE5765"/>
    <w:rPr>
      <w:rFonts w:ascii="Times New Roman" w:eastAsia="Times New Roman" w:hAnsi="Times New Roman" w:cs="Times New Roman"/>
      <w:sz w:val="20"/>
      <w:szCs w:val="20"/>
      <w:lang w:val="en-US"/>
    </w:rPr>
  </w:style>
  <w:style w:type="paragraph" w:customStyle="1" w:styleId="Head21">
    <w:name w:val="Head 2.1"/>
    <w:basedOn w:val="Normal"/>
    <w:rsid w:val="00FE576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E5765"/>
    <w:pPr>
      <w:tabs>
        <w:tab w:val="left" w:pos="360"/>
      </w:tabs>
      <w:suppressAutoHyphens/>
      <w:spacing w:after="240"/>
      <w:ind w:left="360" w:hanging="360"/>
      <w:jc w:val="left"/>
    </w:pPr>
    <w:rPr>
      <w:b/>
    </w:rPr>
  </w:style>
  <w:style w:type="character" w:styleId="FootnoteReference">
    <w:name w:val="footnote reference"/>
    <w:aliases w:val="callout"/>
    <w:uiPriority w:val="99"/>
    <w:rsid w:val="00FE5765"/>
    <w:rPr>
      <w:vertAlign w:val="superscript"/>
    </w:rPr>
  </w:style>
  <w:style w:type="character" w:customStyle="1" w:styleId="insert2">
    <w:name w:val="insert2"/>
    <w:rsid w:val="00FE5765"/>
    <w:rPr>
      <w:rFonts w:ascii="Arial" w:hAnsi="Arial"/>
      <w:i/>
      <w:noProof w:val="0"/>
      <w:sz w:val="24"/>
      <w:lang w:val="en-US"/>
    </w:rPr>
  </w:style>
  <w:style w:type="character" w:customStyle="1" w:styleId="reference">
    <w:name w:val="reference"/>
    <w:rsid w:val="00FE5765"/>
    <w:rPr>
      <w:rFonts w:ascii="Book Antiqua" w:hAnsi="Book Antiqua"/>
      <w:i/>
      <w:noProof w:val="0"/>
      <w:sz w:val="24"/>
      <w:lang w:val="en-US"/>
    </w:rPr>
  </w:style>
  <w:style w:type="paragraph" w:styleId="Index9">
    <w:name w:val="index 9"/>
    <w:basedOn w:val="Normal"/>
    <w:next w:val="Normal"/>
    <w:rsid w:val="00FE5765"/>
    <w:pPr>
      <w:tabs>
        <w:tab w:val="right" w:pos="4140"/>
      </w:tabs>
      <w:ind w:left="2160" w:hanging="240"/>
      <w:jc w:val="left"/>
    </w:pPr>
    <w:rPr>
      <w:sz w:val="20"/>
    </w:rPr>
  </w:style>
  <w:style w:type="paragraph" w:styleId="Index1">
    <w:name w:val="index 1"/>
    <w:basedOn w:val="Normal"/>
    <w:next w:val="Normal"/>
    <w:autoRedefine/>
    <w:semiHidden/>
    <w:unhideWhenUsed/>
    <w:rsid w:val="00FE5765"/>
    <w:pPr>
      <w:ind w:left="240" w:hanging="240"/>
    </w:pPr>
  </w:style>
  <w:style w:type="paragraph" w:styleId="IndexHeading">
    <w:name w:val="index heading"/>
    <w:basedOn w:val="Normal"/>
    <w:next w:val="Index1"/>
    <w:rsid w:val="00FE5765"/>
    <w:pPr>
      <w:jc w:val="left"/>
    </w:pPr>
    <w:rPr>
      <w:sz w:val="20"/>
    </w:rPr>
  </w:style>
  <w:style w:type="paragraph" w:customStyle="1" w:styleId="Headingrb2">
    <w:name w:val="Heading rb2"/>
    <w:basedOn w:val="Normal"/>
    <w:rsid w:val="00FE576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E5765"/>
  </w:style>
  <w:style w:type="paragraph" w:customStyle="1" w:styleId="Head2">
    <w:name w:val="Head 2"/>
    <w:basedOn w:val="Normal"/>
    <w:autoRedefine/>
    <w:rsid w:val="00FE5765"/>
    <w:pPr>
      <w:spacing w:before="120" w:after="120"/>
    </w:pPr>
    <w:rPr>
      <w:b/>
      <w:lang w:val="en-GB"/>
    </w:rPr>
  </w:style>
  <w:style w:type="paragraph" w:customStyle="1" w:styleId="explanatoryclause">
    <w:name w:val="explanatory_clause"/>
    <w:basedOn w:val="Normal"/>
    <w:rsid w:val="00FE576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E5765"/>
    <w:pPr>
      <w:suppressAutoHyphens/>
      <w:spacing w:after="240" w:line="360" w:lineRule="exact"/>
    </w:pPr>
    <w:rPr>
      <w:rFonts w:ascii="Arial" w:hAnsi="Arial"/>
    </w:rPr>
  </w:style>
  <w:style w:type="paragraph" w:customStyle="1" w:styleId="Head22b">
    <w:name w:val="Head 2.2b"/>
    <w:basedOn w:val="Normal"/>
    <w:rsid w:val="00FE5765"/>
    <w:pPr>
      <w:suppressAutoHyphens/>
      <w:spacing w:after="240"/>
      <w:ind w:left="360" w:hanging="360"/>
      <w:jc w:val="left"/>
    </w:pPr>
    <w:rPr>
      <w:rFonts w:ascii="Tms Rmn" w:hAnsi="Tms Rmn"/>
      <w:b/>
    </w:rPr>
  </w:style>
  <w:style w:type="paragraph" w:customStyle="1" w:styleId="Head31">
    <w:name w:val="Head 3.1"/>
    <w:basedOn w:val="Head21"/>
    <w:rsid w:val="00FE5765"/>
  </w:style>
  <w:style w:type="paragraph" w:customStyle="1" w:styleId="Head41">
    <w:name w:val="Head 4.1"/>
    <w:basedOn w:val="Head21"/>
    <w:rsid w:val="00FE5765"/>
  </w:style>
  <w:style w:type="paragraph" w:customStyle="1" w:styleId="Head42">
    <w:name w:val="Head 4.2"/>
    <w:basedOn w:val="Normal"/>
    <w:rsid w:val="00FE5765"/>
    <w:pPr>
      <w:suppressAutoHyphens/>
      <w:spacing w:after="240"/>
      <w:ind w:left="360" w:hanging="360"/>
      <w:jc w:val="left"/>
    </w:pPr>
    <w:rPr>
      <w:b/>
    </w:rPr>
  </w:style>
  <w:style w:type="paragraph" w:customStyle="1" w:styleId="Head51">
    <w:name w:val="Head 5.1"/>
    <w:basedOn w:val="Head21"/>
    <w:rsid w:val="00FE5765"/>
    <w:pPr>
      <w:spacing w:after="0"/>
    </w:pPr>
  </w:style>
  <w:style w:type="paragraph" w:customStyle="1" w:styleId="Head52">
    <w:name w:val="Head 5.2"/>
    <w:basedOn w:val="Normal"/>
    <w:rsid w:val="00FE5765"/>
    <w:pPr>
      <w:keepNext/>
      <w:suppressAutoHyphens/>
      <w:spacing w:before="480" w:after="240"/>
      <w:ind w:left="547" w:hanging="547"/>
      <w:jc w:val="center"/>
    </w:pPr>
    <w:rPr>
      <w:b/>
    </w:rPr>
  </w:style>
  <w:style w:type="paragraph" w:customStyle="1" w:styleId="Head61">
    <w:name w:val="Head 6.1"/>
    <w:basedOn w:val="Head51"/>
    <w:rsid w:val="00FE5765"/>
    <w:pPr>
      <w:pBdr>
        <w:bottom w:val="none" w:sz="0" w:space="0" w:color="auto"/>
      </w:pBdr>
      <w:spacing w:before="0" w:after="240"/>
    </w:pPr>
    <w:rPr>
      <w:caps/>
    </w:rPr>
  </w:style>
  <w:style w:type="paragraph" w:customStyle="1" w:styleId="Head71">
    <w:name w:val="Head 7.1"/>
    <w:basedOn w:val="Head21"/>
    <w:rsid w:val="00FE5765"/>
  </w:style>
  <w:style w:type="paragraph" w:customStyle="1" w:styleId="Head72">
    <w:name w:val="Head 7.2"/>
    <w:basedOn w:val="Normal"/>
    <w:rsid w:val="00FE576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E5765"/>
    <w:pPr>
      <w:outlineLvl w:val="9"/>
    </w:pPr>
    <w:rPr>
      <w:smallCaps w:val="0"/>
      <w:sz w:val="32"/>
    </w:rPr>
  </w:style>
  <w:style w:type="paragraph" w:customStyle="1" w:styleId="Head82">
    <w:name w:val="Head 8.2"/>
    <w:basedOn w:val="Head81"/>
    <w:rsid w:val="00FE5765"/>
    <w:rPr>
      <w:smallCaps/>
      <w:sz w:val="28"/>
    </w:rPr>
  </w:style>
  <w:style w:type="paragraph" w:styleId="BodyText">
    <w:name w:val="Body Text"/>
    <w:basedOn w:val="Normal"/>
    <w:link w:val="BodyTextChar"/>
    <w:rsid w:val="00FE5765"/>
    <w:pPr>
      <w:suppressAutoHyphens/>
      <w:ind w:right="-72"/>
    </w:pPr>
    <w:rPr>
      <w:spacing w:val="-4"/>
    </w:rPr>
  </w:style>
  <w:style w:type="character" w:customStyle="1" w:styleId="BodyTextChar">
    <w:name w:val="Body Text Char"/>
    <w:basedOn w:val="DefaultParagraphFont"/>
    <w:link w:val="BodyText"/>
    <w:rsid w:val="00FE5765"/>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FE576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5765"/>
    <w:rPr>
      <w:rFonts w:ascii="Times New Roman" w:eastAsia="Times New Roman" w:hAnsi="Times New Roman" w:cs="Times New Roman"/>
      <w:szCs w:val="20"/>
      <w:lang w:val="en-US"/>
    </w:rPr>
  </w:style>
  <w:style w:type="paragraph" w:styleId="BlockText">
    <w:name w:val="Block Text"/>
    <w:basedOn w:val="Normal"/>
    <w:rsid w:val="00FE5765"/>
    <w:pPr>
      <w:tabs>
        <w:tab w:val="left" w:pos="1080"/>
      </w:tabs>
      <w:suppressAutoHyphens/>
      <w:spacing w:after="200"/>
      <w:ind w:left="547" w:right="-72" w:hanging="547"/>
    </w:pPr>
  </w:style>
  <w:style w:type="character" w:customStyle="1" w:styleId="EndnoteTextChar">
    <w:name w:val="Endnote Text Char"/>
    <w:link w:val="EndnoteText"/>
    <w:semiHidden/>
    <w:rsid w:val="00FE5765"/>
    <w:rPr>
      <w:rFonts w:eastAsia="Times New Roman" w:cs="Times New Roman"/>
      <w:sz w:val="20"/>
      <w:szCs w:val="20"/>
    </w:rPr>
  </w:style>
  <w:style w:type="paragraph" w:styleId="EndnoteText">
    <w:name w:val="endnote text"/>
    <w:basedOn w:val="Normal"/>
    <w:link w:val="EndnoteTextChar"/>
    <w:semiHidden/>
    <w:rsid w:val="00FE5765"/>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FE5765"/>
    <w:rPr>
      <w:rFonts w:ascii="Times New Roman" w:eastAsia="Times New Roman" w:hAnsi="Times New Roman" w:cs="Times New Roman"/>
      <w:sz w:val="20"/>
      <w:szCs w:val="20"/>
      <w:lang w:val="en-US"/>
    </w:rPr>
  </w:style>
  <w:style w:type="character" w:styleId="EndnoteReference">
    <w:name w:val="endnote reference"/>
    <w:uiPriority w:val="99"/>
    <w:rsid w:val="00FE5765"/>
    <w:rPr>
      <w:rFonts w:ascii="CG Times" w:hAnsi="CG Times"/>
      <w:noProof w:val="0"/>
      <w:sz w:val="22"/>
      <w:vertAlign w:val="superscript"/>
      <w:lang w:val="en-US"/>
    </w:rPr>
  </w:style>
  <w:style w:type="paragraph" w:styleId="NormalWeb">
    <w:name w:val="Normal (Web)"/>
    <w:basedOn w:val="Normal"/>
    <w:uiPriority w:val="99"/>
    <w:rsid w:val="00FE576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E5765"/>
    <w:pPr>
      <w:suppressAutoHyphens/>
      <w:spacing w:after="140"/>
      <w:jc w:val="left"/>
    </w:pPr>
    <w:rPr>
      <w:i/>
      <w:iCs/>
      <w:color w:val="000000"/>
      <w:szCs w:val="24"/>
    </w:rPr>
  </w:style>
  <w:style w:type="character" w:customStyle="1" w:styleId="BodyText3Char">
    <w:name w:val="Body Text 3 Char"/>
    <w:basedOn w:val="DefaultParagraphFont"/>
    <w:link w:val="BodyText3"/>
    <w:rsid w:val="00FE5765"/>
    <w:rPr>
      <w:rFonts w:ascii="Times New Roman" w:eastAsia="Times New Roman" w:hAnsi="Times New Roman" w:cs="Times New Roman"/>
      <w:i/>
      <w:iCs/>
      <w:color w:val="000000"/>
      <w:lang w:val="en-US"/>
    </w:rPr>
  </w:style>
  <w:style w:type="paragraph" w:styleId="BodyText2">
    <w:name w:val="Body Text 2"/>
    <w:basedOn w:val="Normal"/>
    <w:link w:val="BodyText2Char"/>
    <w:rsid w:val="00FE5765"/>
    <w:pPr>
      <w:suppressAutoHyphens/>
    </w:pPr>
    <w:rPr>
      <w:i/>
    </w:rPr>
  </w:style>
  <w:style w:type="character" w:customStyle="1" w:styleId="BodyText2Char">
    <w:name w:val="Body Text 2 Char"/>
    <w:basedOn w:val="DefaultParagraphFont"/>
    <w:link w:val="BodyText2"/>
    <w:rsid w:val="00FE5765"/>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FE5765"/>
    <w:pPr>
      <w:tabs>
        <w:tab w:val="num" w:pos="720"/>
      </w:tabs>
      <w:ind w:left="720" w:hanging="720"/>
      <w:jc w:val="left"/>
    </w:pPr>
  </w:style>
  <w:style w:type="character" w:customStyle="1" w:styleId="BodyTextIndent2Char">
    <w:name w:val="Body Text Indent 2 Char"/>
    <w:basedOn w:val="DefaultParagraphFont"/>
    <w:link w:val="BodyTextIndent2"/>
    <w:rsid w:val="00FE5765"/>
    <w:rPr>
      <w:rFonts w:ascii="Times New Roman" w:eastAsia="Times New Roman" w:hAnsi="Times New Roman" w:cs="Times New Roman"/>
      <w:szCs w:val="20"/>
      <w:lang w:val="en-US"/>
    </w:rPr>
  </w:style>
  <w:style w:type="paragraph" w:styleId="List">
    <w:name w:val="List"/>
    <w:aliases w:val="1. List"/>
    <w:basedOn w:val="Normal"/>
    <w:rsid w:val="00FE5765"/>
    <w:pPr>
      <w:spacing w:before="120" w:after="120"/>
      <w:ind w:left="1440"/>
    </w:pPr>
  </w:style>
  <w:style w:type="paragraph" w:customStyle="1" w:styleId="TOCNumber1">
    <w:name w:val="TOC Number1"/>
    <w:basedOn w:val="Heading4"/>
    <w:autoRedefine/>
    <w:rsid w:val="00FE5765"/>
    <w:pPr>
      <w:keepNext w:val="0"/>
      <w:suppressAutoHyphens/>
      <w:spacing w:after="120"/>
      <w:ind w:left="0" w:firstLine="0"/>
      <w:outlineLvl w:val="9"/>
    </w:pPr>
    <w:rPr>
      <w:sz w:val="28"/>
      <w:szCs w:val="28"/>
    </w:rPr>
  </w:style>
  <w:style w:type="paragraph" w:customStyle="1" w:styleId="Subtitle2">
    <w:name w:val="Subtitle 2"/>
    <w:basedOn w:val="Footer"/>
    <w:autoRedefine/>
    <w:rsid w:val="00FE576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5765"/>
    <w:pPr>
      <w:suppressAutoHyphens/>
    </w:pPr>
    <w:rPr>
      <w:rFonts w:ascii="Tms Rmn" w:hAnsi="Tms Rmn"/>
    </w:rPr>
  </w:style>
  <w:style w:type="character" w:customStyle="1" w:styleId="iChar">
    <w:name w:val="(i) Char"/>
    <w:link w:val="i"/>
    <w:locked/>
    <w:rsid w:val="00FE5765"/>
    <w:rPr>
      <w:rFonts w:ascii="Tms Rmn" w:eastAsia="Times New Roman" w:hAnsi="Tms Rmn" w:cs="Times New Roman"/>
      <w:szCs w:val="20"/>
      <w:lang w:val="en-US"/>
    </w:rPr>
  </w:style>
  <w:style w:type="character" w:styleId="Hyperlink">
    <w:name w:val="Hyperlink"/>
    <w:uiPriority w:val="99"/>
    <w:rsid w:val="00FE5765"/>
    <w:rPr>
      <w:color w:val="0000FF"/>
      <w:u w:val="single"/>
    </w:rPr>
  </w:style>
  <w:style w:type="paragraph" w:customStyle="1" w:styleId="2AutoList1">
    <w:name w:val="2AutoList1"/>
    <w:basedOn w:val="Normal"/>
    <w:rsid w:val="00FE5765"/>
    <w:pPr>
      <w:tabs>
        <w:tab w:val="num" w:pos="504"/>
      </w:tabs>
      <w:ind w:left="504" w:hanging="504"/>
    </w:pPr>
    <w:rPr>
      <w:lang w:val="es-ES_tradnl"/>
    </w:rPr>
  </w:style>
  <w:style w:type="paragraph" w:customStyle="1" w:styleId="Header1-Clauses">
    <w:name w:val="Header 1 - Clauses"/>
    <w:basedOn w:val="Normal"/>
    <w:rsid w:val="00FE5765"/>
    <w:pPr>
      <w:spacing w:after="200"/>
      <w:jc w:val="left"/>
    </w:pPr>
    <w:rPr>
      <w:b/>
      <w:lang w:val="es-ES_tradnl"/>
    </w:rPr>
  </w:style>
  <w:style w:type="paragraph" w:customStyle="1" w:styleId="Header2-SubClauses">
    <w:name w:val="Header 2 - SubClauses"/>
    <w:basedOn w:val="Normal"/>
    <w:link w:val="Header2-SubClausesCharChar"/>
    <w:autoRedefine/>
    <w:rsid w:val="00FE5765"/>
    <w:pPr>
      <w:spacing w:after="200"/>
      <w:ind w:left="567" w:hanging="567"/>
    </w:pPr>
    <w:rPr>
      <w:lang w:val="es-ES_tradnl"/>
    </w:rPr>
  </w:style>
  <w:style w:type="character" w:customStyle="1" w:styleId="Header2-SubClausesCharChar">
    <w:name w:val="Header 2 - SubClauses Char Char"/>
    <w:link w:val="Header2-SubClauses"/>
    <w:rsid w:val="00FE5765"/>
    <w:rPr>
      <w:rFonts w:ascii="Times New Roman" w:eastAsia="Times New Roman" w:hAnsi="Times New Roman" w:cs="Times New Roman"/>
      <w:szCs w:val="20"/>
      <w:lang w:val="es-ES_tradnl"/>
    </w:rPr>
  </w:style>
  <w:style w:type="paragraph" w:customStyle="1" w:styleId="P3Header1-Clauses">
    <w:name w:val="P3 Header1-Clauses"/>
    <w:basedOn w:val="Header1-Clauses"/>
    <w:rsid w:val="00FE5765"/>
    <w:pPr>
      <w:tabs>
        <w:tab w:val="num" w:pos="864"/>
        <w:tab w:val="left" w:pos="972"/>
      </w:tabs>
      <w:ind w:left="432" w:firstLine="144"/>
      <w:jc w:val="both"/>
    </w:pPr>
    <w:rPr>
      <w:b w:val="0"/>
    </w:rPr>
  </w:style>
  <w:style w:type="paragraph" w:customStyle="1" w:styleId="Outline3">
    <w:name w:val="Outline3"/>
    <w:basedOn w:val="Normal"/>
    <w:rsid w:val="00FE5765"/>
    <w:pPr>
      <w:tabs>
        <w:tab w:val="num" w:pos="1728"/>
      </w:tabs>
      <w:spacing w:before="240"/>
      <w:ind w:left="1728" w:hanging="432"/>
      <w:jc w:val="left"/>
    </w:pPr>
    <w:rPr>
      <w:kern w:val="28"/>
    </w:rPr>
  </w:style>
  <w:style w:type="paragraph" w:customStyle="1" w:styleId="Outline4">
    <w:name w:val="Outline4"/>
    <w:basedOn w:val="Normal"/>
    <w:autoRedefine/>
    <w:rsid w:val="00FE5765"/>
    <w:pPr>
      <w:tabs>
        <w:tab w:val="left" w:pos="2160"/>
      </w:tabs>
      <w:ind w:firstLine="567"/>
    </w:pPr>
    <w:rPr>
      <w:kern w:val="28"/>
    </w:rPr>
  </w:style>
  <w:style w:type="paragraph" w:customStyle="1" w:styleId="Outlinei">
    <w:name w:val="Outline i)"/>
    <w:basedOn w:val="Normal"/>
    <w:rsid w:val="00FE5765"/>
    <w:pPr>
      <w:tabs>
        <w:tab w:val="num" w:pos="1782"/>
      </w:tabs>
      <w:spacing w:before="120"/>
      <w:ind w:left="1782" w:hanging="792"/>
      <w:jc w:val="left"/>
    </w:pPr>
  </w:style>
  <w:style w:type="paragraph" w:customStyle="1" w:styleId="Outline">
    <w:name w:val="Outline"/>
    <w:basedOn w:val="Normal"/>
    <w:rsid w:val="00FE5765"/>
    <w:pPr>
      <w:spacing w:before="240"/>
      <w:jc w:val="left"/>
    </w:pPr>
    <w:rPr>
      <w:kern w:val="28"/>
    </w:rPr>
  </w:style>
  <w:style w:type="paragraph" w:customStyle="1" w:styleId="BankNormal">
    <w:name w:val="BankNormal"/>
    <w:basedOn w:val="Normal"/>
    <w:rsid w:val="00FE5765"/>
    <w:pPr>
      <w:spacing w:after="240"/>
      <w:jc w:val="left"/>
    </w:pPr>
  </w:style>
  <w:style w:type="paragraph" w:customStyle="1" w:styleId="SectionVHeader">
    <w:name w:val="Section V. Header"/>
    <w:basedOn w:val="Normal"/>
    <w:uiPriority w:val="99"/>
    <w:rsid w:val="00FE5765"/>
    <w:pPr>
      <w:jc w:val="center"/>
    </w:pPr>
    <w:rPr>
      <w:b/>
      <w:sz w:val="36"/>
      <w:lang w:val="es-ES_tradnl"/>
    </w:rPr>
  </w:style>
  <w:style w:type="character" w:customStyle="1" w:styleId="Table">
    <w:name w:val="Table"/>
    <w:rsid w:val="00FE5765"/>
    <w:rPr>
      <w:rFonts w:ascii="Arial" w:hAnsi="Arial"/>
      <w:sz w:val="20"/>
    </w:rPr>
  </w:style>
  <w:style w:type="paragraph" w:customStyle="1" w:styleId="SectionVIIHeader2">
    <w:name w:val="Section VII Header2"/>
    <w:basedOn w:val="Heading1"/>
    <w:autoRedefine/>
    <w:rsid w:val="00FE576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FE5765"/>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FE5765"/>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FE5765"/>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FE5765"/>
    <w:pPr>
      <w:ind w:left="2835"/>
    </w:pPr>
  </w:style>
  <w:style w:type="paragraph" w:styleId="BalloonText">
    <w:name w:val="Balloon Text"/>
    <w:basedOn w:val="Normal"/>
    <w:link w:val="BalloonTextChar"/>
    <w:uiPriority w:val="99"/>
    <w:rsid w:val="00FE5765"/>
    <w:rPr>
      <w:rFonts w:ascii="Tahoma" w:hAnsi="Tahoma"/>
      <w:sz w:val="16"/>
      <w:szCs w:val="16"/>
      <w:lang w:val="es-ES_tradnl"/>
    </w:rPr>
  </w:style>
  <w:style w:type="character" w:customStyle="1" w:styleId="BalloonTextChar">
    <w:name w:val="Balloon Text Char"/>
    <w:basedOn w:val="DefaultParagraphFont"/>
    <w:link w:val="BalloonText"/>
    <w:uiPriority w:val="99"/>
    <w:rsid w:val="00FE576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FE5765"/>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5765"/>
    <w:rPr>
      <w:sz w:val="16"/>
    </w:rPr>
  </w:style>
  <w:style w:type="paragraph" w:customStyle="1" w:styleId="Part1">
    <w:name w:val="Part 1"/>
    <w:aliases w:val="2,3 Header 4"/>
    <w:basedOn w:val="Normal"/>
    <w:autoRedefine/>
    <w:rsid w:val="00FE5765"/>
    <w:pPr>
      <w:spacing w:before="240" w:after="240"/>
      <w:jc w:val="center"/>
    </w:pPr>
    <w:rPr>
      <w:b/>
      <w:sz w:val="48"/>
    </w:rPr>
  </w:style>
  <w:style w:type="paragraph" w:styleId="CommentText">
    <w:name w:val="annotation text"/>
    <w:aliases w:val="Char1"/>
    <w:basedOn w:val="Normal"/>
    <w:link w:val="CommentTextChar"/>
    <w:uiPriority w:val="99"/>
    <w:rsid w:val="00FE5765"/>
    <w:pPr>
      <w:jc w:val="left"/>
    </w:pPr>
    <w:rPr>
      <w:sz w:val="20"/>
    </w:rPr>
  </w:style>
  <w:style w:type="character" w:customStyle="1" w:styleId="CommentTextChar">
    <w:name w:val="Comment Text Char"/>
    <w:aliases w:val="Char1 Char"/>
    <w:basedOn w:val="DefaultParagraphFont"/>
    <w:link w:val="CommentText"/>
    <w:uiPriority w:val="99"/>
    <w:rsid w:val="00FE576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E5765"/>
    <w:pPr>
      <w:spacing w:before="120"/>
      <w:ind w:left="1440" w:hanging="1440"/>
    </w:pPr>
    <w:rPr>
      <w:b/>
    </w:rPr>
  </w:style>
  <w:style w:type="character" w:customStyle="1" w:styleId="BodyTextIndent3Char">
    <w:name w:val="Body Text Indent 3 Char"/>
    <w:basedOn w:val="DefaultParagraphFont"/>
    <w:link w:val="BodyTextIndent3"/>
    <w:rsid w:val="00FE5765"/>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E5765"/>
    <w:pPr>
      <w:spacing w:before="100" w:after="300"/>
    </w:pPr>
    <w:rPr>
      <w:sz w:val="30"/>
      <w:szCs w:val="30"/>
    </w:rPr>
  </w:style>
  <w:style w:type="paragraph" w:customStyle="1" w:styleId="FIDICClauseSubName">
    <w:name w:val="FIDIC_ClauseSubName"/>
    <w:basedOn w:val="FIDICCoverTitle"/>
    <w:rsid w:val="00FE5765"/>
    <w:pPr>
      <w:spacing w:before="240" w:line="240" w:lineRule="exact"/>
    </w:pPr>
    <w:rPr>
      <w:sz w:val="24"/>
      <w:szCs w:val="24"/>
    </w:rPr>
  </w:style>
  <w:style w:type="paragraph" w:customStyle="1" w:styleId="FIDICCoverTitle">
    <w:name w:val="FIDIC__CoverTitle"/>
    <w:basedOn w:val="Normal"/>
    <w:rsid w:val="00FE576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E5765"/>
    <w:rPr>
      <w:sz w:val="28"/>
      <w:szCs w:val="28"/>
    </w:rPr>
  </w:style>
  <w:style w:type="paragraph" w:customStyle="1" w:styleId="FIDICClauseSubSubPara">
    <w:name w:val="FIDIC_ClauseSubSubPara"/>
    <w:basedOn w:val="FIDICClauseSubName"/>
    <w:rsid w:val="00FE576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576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E5765"/>
    <w:pPr>
      <w:tabs>
        <w:tab w:val="left" w:pos="573"/>
      </w:tabs>
      <w:spacing w:after="0"/>
      <w:ind w:left="576" w:hanging="576"/>
    </w:pPr>
    <w:rPr>
      <w:bCs/>
      <w:szCs w:val="24"/>
      <w:lang w:val="en-US"/>
    </w:rPr>
  </w:style>
  <w:style w:type="paragraph" w:customStyle="1" w:styleId="Sec7-Clauses">
    <w:name w:val="Sec7-Clauses"/>
    <w:basedOn w:val="Header1-Clauses"/>
    <w:rsid w:val="00FE5765"/>
    <w:pPr>
      <w:spacing w:after="0"/>
    </w:pPr>
    <w:rPr>
      <w:bCs/>
      <w:szCs w:val="24"/>
    </w:rPr>
  </w:style>
  <w:style w:type="paragraph" w:customStyle="1" w:styleId="sec7-header1">
    <w:name w:val="sec7-header1"/>
    <w:basedOn w:val="FIDICClauseSubName"/>
    <w:rsid w:val="00FE576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E5765"/>
    <w:rPr>
      <w:lang w:val="en-US"/>
    </w:rPr>
  </w:style>
  <w:style w:type="paragraph" w:customStyle="1" w:styleId="SectionIXHeader">
    <w:name w:val="Section IX Header"/>
    <w:basedOn w:val="SectionVHeader"/>
    <w:rsid w:val="00FE5765"/>
    <w:rPr>
      <w:lang w:val="en-US"/>
    </w:rPr>
  </w:style>
  <w:style w:type="paragraph" w:customStyle="1" w:styleId="Parts">
    <w:name w:val="Parts"/>
    <w:basedOn w:val="Heading1"/>
    <w:rsid w:val="00FE5765"/>
    <w:rPr>
      <w:sz w:val="56"/>
    </w:rPr>
  </w:style>
  <w:style w:type="paragraph" w:customStyle="1" w:styleId="StyleHeader1-ClausesLeft0Hanging03After0pt">
    <w:name w:val="Style Header 1 - Clauses + Left:  0&quot; Hanging:  0.3&quot; After:  0 pt"/>
    <w:basedOn w:val="Header1-Clauses"/>
    <w:rsid w:val="00FE576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5765"/>
    <w:rPr>
      <w:b/>
      <w:bCs/>
    </w:rPr>
  </w:style>
  <w:style w:type="character" w:customStyle="1" w:styleId="StyleHeader2-SubClausesBoldChar">
    <w:name w:val="Style Header 2 - SubClauses + Bold Char"/>
    <w:link w:val="StyleHeader2-SubClausesBold"/>
    <w:rsid w:val="00FE5765"/>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FE5765"/>
    <w:pPr>
      <w:jc w:val="both"/>
    </w:pPr>
    <w:rPr>
      <w:b w:val="0"/>
      <w:bCs/>
    </w:rPr>
  </w:style>
  <w:style w:type="paragraph" w:customStyle="1" w:styleId="StyleStyleHeader1-ClausesAfter0ptLeft0Hanging">
    <w:name w:val="Style Style Header 1 - Clauses + After:  0 pt + Left:  0&quot; Hanging:..."/>
    <w:basedOn w:val="StyleHeader1-ClausesAfter0pt"/>
    <w:rsid w:val="00FE576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E576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E576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E5765"/>
    <w:pPr>
      <w:tabs>
        <w:tab w:val="left" w:pos="1512"/>
      </w:tabs>
      <w:spacing w:after="180"/>
      <w:ind w:left="1512" w:hanging="540"/>
    </w:pPr>
  </w:style>
  <w:style w:type="paragraph" w:customStyle="1" w:styleId="Section7heading3">
    <w:name w:val="Section 7 heading 3"/>
    <w:basedOn w:val="Heading3"/>
    <w:rsid w:val="00FE5765"/>
  </w:style>
  <w:style w:type="paragraph" w:customStyle="1" w:styleId="Section7heading4">
    <w:name w:val="Section 7 heading 4"/>
    <w:basedOn w:val="Heading3"/>
    <w:link w:val="Section7heading4Char"/>
    <w:rsid w:val="00FE5765"/>
    <w:pPr>
      <w:tabs>
        <w:tab w:val="left" w:pos="576"/>
      </w:tabs>
      <w:ind w:left="576" w:hanging="576"/>
      <w:jc w:val="left"/>
    </w:pPr>
    <w:rPr>
      <w:sz w:val="24"/>
    </w:rPr>
  </w:style>
  <w:style w:type="character" w:customStyle="1" w:styleId="Section7heading4Char">
    <w:name w:val="Section 7 heading 4 Char"/>
    <w:link w:val="Section7heading4"/>
    <w:rsid w:val="00FE5765"/>
    <w:rPr>
      <w:rFonts w:ascii="Times New Roman" w:eastAsia="Times New Roman" w:hAnsi="Times New Roman" w:cs="Times New Roman"/>
      <w:b/>
      <w:szCs w:val="20"/>
      <w:lang w:val="en-US"/>
    </w:rPr>
  </w:style>
  <w:style w:type="paragraph" w:customStyle="1" w:styleId="Section7heading5">
    <w:name w:val="Section 7 heading 5"/>
    <w:basedOn w:val="Heading3"/>
    <w:rsid w:val="00FE5765"/>
    <w:pPr>
      <w:jc w:val="both"/>
    </w:pPr>
    <w:rPr>
      <w:sz w:val="24"/>
    </w:rPr>
  </w:style>
  <w:style w:type="paragraph" w:customStyle="1" w:styleId="StyleSection7heading3After10pt">
    <w:name w:val="Style Section 7 heading 3 + After:  10 pt"/>
    <w:basedOn w:val="Section7heading3"/>
    <w:rsid w:val="00FE5765"/>
    <w:pPr>
      <w:spacing w:after="200"/>
    </w:pPr>
    <w:rPr>
      <w:rFonts w:ascii="Times New Roman Bold" w:hAnsi="Times New Roman Bold"/>
      <w:bCs/>
      <w:szCs w:val="28"/>
    </w:rPr>
  </w:style>
  <w:style w:type="paragraph" w:customStyle="1" w:styleId="StyleTOC1Before8pt">
    <w:name w:val="Style TOC 1 + Before:  8 pt"/>
    <w:basedOn w:val="TOC1"/>
    <w:rsid w:val="00FE576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E5765"/>
    <w:pPr>
      <w:spacing w:after="200"/>
      <w:jc w:val="both"/>
    </w:pPr>
    <w:rPr>
      <w:sz w:val="24"/>
      <w:szCs w:val="24"/>
    </w:rPr>
  </w:style>
  <w:style w:type="character" w:styleId="FollowedHyperlink">
    <w:name w:val="FollowedHyperlink"/>
    <w:uiPriority w:val="99"/>
    <w:rsid w:val="00FE5765"/>
    <w:rPr>
      <w:color w:val="606420"/>
      <w:u w:val="single"/>
    </w:rPr>
  </w:style>
  <w:style w:type="paragraph" w:customStyle="1" w:styleId="UG-Sec3-Heading2">
    <w:name w:val="UG - Sec 3 - Heading 2"/>
    <w:basedOn w:val="UG-Heading2"/>
    <w:rsid w:val="00FE5765"/>
  </w:style>
  <w:style w:type="paragraph" w:customStyle="1" w:styleId="UG-Heading2">
    <w:name w:val="UG - Heading 2"/>
    <w:basedOn w:val="Heading2"/>
    <w:next w:val="Normal"/>
    <w:rsid w:val="00FE5765"/>
    <w:pPr>
      <w:pBdr>
        <w:bottom w:val="none" w:sz="0" w:space="0" w:color="auto"/>
      </w:pBdr>
    </w:pPr>
    <w:rPr>
      <w:sz w:val="32"/>
      <w:szCs w:val="28"/>
    </w:rPr>
  </w:style>
  <w:style w:type="paragraph" w:customStyle="1" w:styleId="titulo">
    <w:name w:val="titulo"/>
    <w:basedOn w:val="Heading5"/>
    <w:rsid w:val="00FE5765"/>
    <w:pPr>
      <w:keepNext w:val="0"/>
      <w:spacing w:after="240"/>
    </w:pPr>
    <w:rPr>
      <w:rFonts w:ascii="Times New Roman Bold" w:hAnsi="Times New Roman Bold"/>
      <w:b/>
      <w:u w:val="none"/>
    </w:rPr>
  </w:style>
  <w:style w:type="paragraph" w:styleId="ListNumber">
    <w:name w:val="List Number"/>
    <w:basedOn w:val="Normal"/>
    <w:rsid w:val="00FE5765"/>
    <w:pPr>
      <w:tabs>
        <w:tab w:val="num" w:pos="360"/>
      </w:tabs>
      <w:ind w:left="360" w:hanging="360"/>
    </w:pPr>
  </w:style>
  <w:style w:type="paragraph" w:customStyle="1" w:styleId="DefaultParagraphFont1">
    <w:name w:val="Default Paragraph Font1"/>
    <w:next w:val="Normal"/>
    <w:rsid w:val="00FE5765"/>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FE576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E5765"/>
    <w:pPr>
      <w:jc w:val="both"/>
    </w:pPr>
    <w:rPr>
      <w:b/>
      <w:bCs/>
    </w:rPr>
  </w:style>
  <w:style w:type="character" w:customStyle="1" w:styleId="CommentSubjectChar">
    <w:name w:val="Comment Subject Char"/>
    <w:basedOn w:val="CommentTextChar"/>
    <w:link w:val="CommentSubject"/>
    <w:uiPriority w:val="99"/>
    <w:rsid w:val="00FE576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FE5765"/>
    <w:pPr>
      <w:ind w:left="706" w:hanging="706"/>
      <w:jc w:val="left"/>
    </w:pPr>
    <w:rPr>
      <w:bCs/>
    </w:rPr>
  </w:style>
  <w:style w:type="paragraph" w:customStyle="1" w:styleId="BlockQuotation">
    <w:name w:val="Block Quotation"/>
    <w:basedOn w:val="Normal"/>
    <w:rsid w:val="00FE5765"/>
    <w:pPr>
      <w:ind w:left="855" w:right="-72" w:hanging="315"/>
    </w:pPr>
    <w:rPr>
      <w:lang w:val="en-GB" w:eastAsia="fr-FR"/>
    </w:rPr>
  </w:style>
  <w:style w:type="paragraph" w:customStyle="1" w:styleId="Header3-Paragraph">
    <w:name w:val="Header 3 - Paragraph"/>
    <w:basedOn w:val="Normal"/>
    <w:rsid w:val="00FE5765"/>
    <w:pPr>
      <w:tabs>
        <w:tab w:val="num" w:pos="864"/>
        <w:tab w:val="num" w:pos="1152"/>
      </w:tabs>
      <w:spacing w:after="200"/>
      <w:ind w:left="1238" w:hanging="619"/>
    </w:pPr>
    <w:rPr>
      <w:lang w:eastAsia="fr-FR"/>
    </w:rPr>
  </w:style>
  <w:style w:type="paragraph" w:customStyle="1" w:styleId="outlinebullet">
    <w:name w:val="outlinebullet"/>
    <w:basedOn w:val="Normal"/>
    <w:rsid w:val="00FE576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E5765"/>
    <w:pPr>
      <w:keepNext/>
      <w:tabs>
        <w:tab w:val="num" w:pos="360"/>
        <w:tab w:val="num" w:pos="420"/>
      </w:tabs>
      <w:ind w:left="360" w:hanging="360"/>
    </w:pPr>
    <w:rPr>
      <w:lang w:eastAsia="fr-FR"/>
    </w:rPr>
  </w:style>
  <w:style w:type="paragraph" w:customStyle="1" w:styleId="Outline2">
    <w:name w:val="Outline2"/>
    <w:basedOn w:val="Normal"/>
    <w:rsid w:val="00FE5765"/>
    <w:pPr>
      <w:tabs>
        <w:tab w:val="num" w:pos="360"/>
        <w:tab w:val="num" w:pos="420"/>
        <w:tab w:val="num" w:pos="864"/>
      </w:tabs>
      <w:spacing w:before="240"/>
      <w:ind w:left="864" w:hanging="504"/>
      <w:jc w:val="left"/>
    </w:pPr>
    <w:rPr>
      <w:kern w:val="28"/>
      <w:lang w:eastAsia="fr-FR"/>
    </w:rPr>
  </w:style>
  <w:style w:type="paragraph" w:customStyle="1" w:styleId="a11">
    <w:name w:val="a1 1"/>
    <w:rsid w:val="00FE5765"/>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FE5765"/>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FE5765"/>
    <w:rPr>
      <w:sz w:val="24"/>
      <w:lang w:val="en-US" w:eastAsia="fr-FR" w:bidi="ar-SA"/>
    </w:rPr>
  </w:style>
  <w:style w:type="paragraph" w:customStyle="1" w:styleId="UGHeader1">
    <w:name w:val="UG Header 1"/>
    <w:basedOn w:val="Heading1"/>
    <w:next w:val="Normal"/>
    <w:rsid w:val="00FE5765"/>
    <w:pPr>
      <w:spacing w:before="240"/>
    </w:pPr>
    <w:rPr>
      <w:smallCaps w:val="0"/>
    </w:rPr>
  </w:style>
  <w:style w:type="paragraph" w:customStyle="1" w:styleId="UG-Sec3-Heading3">
    <w:name w:val="UG - Sec 3 - Heading 3"/>
    <w:basedOn w:val="Normal"/>
    <w:rsid w:val="00FE576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E5765"/>
  </w:style>
  <w:style w:type="paragraph" w:customStyle="1" w:styleId="UG-Sec3b-Heading3">
    <w:name w:val="UG - Sec 3b - Heading 3"/>
    <w:basedOn w:val="UG-Sec3-Heading3"/>
    <w:rsid w:val="00FE5765"/>
  </w:style>
  <w:style w:type="paragraph" w:customStyle="1" w:styleId="UG-Sec3b-Heading4">
    <w:name w:val="UG - Sec 3b - Heading 4"/>
    <w:basedOn w:val="Normal"/>
    <w:rsid w:val="00FE576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E5765"/>
    <w:pPr>
      <w:spacing w:before="120" w:after="240"/>
      <w:jc w:val="center"/>
    </w:pPr>
    <w:rPr>
      <w:b/>
      <w:sz w:val="36"/>
    </w:rPr>
  </w:style>
  <w:style w:type="paragraph" w:customStyle="1" w:styleId="SectionVHeading2">
    <w:name w:val="Section V. Heading 2"/>
    <w:basedOn w:val="SectionVHeader"/>
    <w:rsid w:val="00FE5765"/>
    <w:pPr>
      <w:spacing w:before="120" w:after="200"/>
    </w:pPr>
    <w:rPr>
      <w:sz w:val="28"/>
    </w:rPr>
  </w:style>
  <w:style w:type="paragraph" w:customStyle="1" w:styleId="UG-Sec4-heading3">
    <w:name w:val="UG-Sec 4 - heading 3"/>
    <w:basedOn w:val="Normal"/>
    <w:rsid w:val="00FE5765"/>
    <w:pPr>
      <w:spacing w:before="120" w:after="200"/>
      <w:jc w:val="center"/>
    </w:pPr>
    <w:rPr>
      <w:b/>
      <w:sz w:val="28"/>
      <w:szCs w:val="28"/>
    </w:rPr>
  </w:style>
  <w:style w:type="paragraph" w:customStyle="1" w:styleId="Section1Header2">
    <w:name w:val="Section 1 Header 2"/>
    <w:basedOn w:val="StyleHeader1-ClausesLeft0Hanging03After0pt"/>
    <w:rsid w:val="00FE5765"/>
    <w:rPr>
      <w:lang w:val="en-US"/>
    </w:rPr>
  </w:style>
  <w:style w:type="paragraph" w:customStyle="1" w:styleId="Section1Header1">
    <w:name w:val="Section 1 Header 1"/>
    <w:basedOn w:val="BodyText2"/>
    <w:rsid w:val="00FE5765"/>
    <w:pPr>
      <w:spacing w:before="120" w:after="200"/>
      <w:jc w:val="center"/>
    </w:pPr>
    <w:rPr>
      <w:b/>
      <w:bCs/>
      <w:i w:val="0"/>
      <w:iCs/>
      <w:sz w:val="28"/>
    </w:rPr>
  </w:style>
  <w:style w:type="paragraph" w:customStyle="1" w:styleId="Section4heading">
    <w:name w:val="Section 4 heading"/>
    <w:basedOn w:val="Normal"/>
    <w:next w:val="Normal"/>
    <w:rsid w:val="00FE576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E5765"/>
    <w:pPr>
      <w:widowControl w:val="0"/>
      <w:autoSpaceDE w:val="0"/>
      <w:autoSpaceDN w:val="0"/>
      <w:spacing w:line="384" w:lineRule="atLeast"/>
      <w:jc w:val="left"/>
    </w:pPr>
    <w:rPr>
      <w:szCs w:val="24"/>
    </w:rPr>
  </w:style>
  <w:style w:type="paragraph" w:customStyle="1" w:styleId="Sec3header">
    <w:name w:val="Sec3 header"/>
    <w:basedOn w:val="Style11"/>
    <w:rsid w:val="00FE576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E5765"/>
    <w:pPr>
      <w:widowControl w:val="0"/>
      <w:autoSpaceDE w:val="0"/>
      <w:autoSpaceDN w:val="0"/>
      <w:adjustRightInd w:val="0"/>
      <w:jc w:val="left"/>
    </w:pPr>
    <w:rPr>
      <w:szCs w:val="24"/>
    </w:rPr>
  </w:style>
  <w:style w:type="paragraph" w:customStyle="1" w:styleId="Style17">
    <w:name w:val="Style 17"/>
    <w:basedOn w:val="Normal"/>
    <w:rsid w:val="00FE5765"/>
    <w:pPr>
      <w:widowControl w:val="0"/>
      <w:autoSpaceDE w:val="0"/>
      <w:autoSpaceDN w:val="0"/>
      <w:spacing w:line="264" w:lineRule="exact"/>
      <w:ind w:left="576" w:hanging="360"/>
      <w:jc w:val="left"/>
    </w:pPr>
    <w:rPr>
      <w:szCs w:val="24"/>
    </w:rPr>
  </w:style>
  <w:style w:type="paragraph" w:customStyle="1" w:styleId="Style20">
    <w:name w:val="Style 20"/>
    <w:basedOn w:val="Normal"/>
    <w:rsid w:val="00FE5765"/>
    <w:pPr>
      <w:widowControl w:val="0"/>
      <w:autoSpaceDE w:val="0"/>
      <w:autoSpaceDN w:val="0"/>
      <w:spacing w:before="144" w:after="360" w:line="264" w:lineRule="exact"/>
      <w:jc w:val="left"/>
    </w:pPr>
    <w:rPr>
      <w:szCs w:val="24"/>
    </w:rPr>
  </w:style>
  <w:style w:type="paragraph" w:customStyle="1" w:styleId="Header1">
    <w:name w:val="Header1"/>
    <w:basedOn w:val="Normal"/>
    <w:rsid w:val="00FE5765"/>
    <w:pPr>
      <w:widowControl w:val="0"/>
      <w:autoSpaceDE w:val="0"/>
      <w:autoSpaceDN w:val="0"/>
      <w:spacing w:before="240" w:after="480"/>
      <w:jc w:val="center"/>
    </w:pPr>
    <w:rPr>
      <w:b/>
      <w:bCs/>
      <w:spacing w:val="4"/>
      <w:sz w:val="44"/>
      <w:szCs w:val="46"/>
    </w:rPr>
  </w:style>
  <w:style w:type="paragraph" w:customStyle="1" w:styleId="Default">
    <w:name w:val="Default"/>
    <w:rsid w:val="00FE5765"/>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FE5765"/>
    <w:pPr>
      <w:suppressAutoHyphens/>
      <w:spacing w:after="100"/>
      <w:jc w:val="center"/>
    </w:pPr>
    <w:rPr>
      <w:rFonts w:ascii="Times New Roman Bold" w:hAnsi="Times New Roman Bold"/>
      <w:b/>
    </w:rPr>
  </w:style>
  <w:style w:type="paragraph" w:customStyle="1" w:styleId="Style12">
    <w:name w:val="Style 12"/>
    <w:basedOn w:val="Normal"/>
    <w:rsid w:val="00FE5765"/>
    <w:pPr>
      <w:widowControl w:val="0"/>
      <w:autoSpaceDE w:val="0"/>
      <w:autoSpaceDN w:val="0"/>
      <w:spacing w:line="264" w:lineRule="exact"/>
      <w:ind w:hanging="576"/>
    </w:pPr>
    <w:rPr>
      <w:szCs w:val="24"/>
    </w:rPr>
  </w:style>
  <w:style w:type="paragraph" w:customStyle="1" w:styleId="TextBox">
    <w:name w:val="Text Box"/>
    <w:rsid w:val="00FE5765"/>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FE5765"/>
    <w:pPr>
      <w:spacing w:before="120" w:after="120"/>
    </w:pPr>
    <w:rPr>
      <w:spacing w:val="-4"/>
    </w:rPr>
  </w:style>
  <w:style w:type="paragraph" w:customStyle="1" w:styleId="Heading1-Clausename">
    <w:name w:val="Heading 1- Clause name"/>
    <w:basedOn w:val="Normal"/>
    <w:rsid w:val="00FE5765"/>
    <w:pPr>
      <w:tabs>
        <w:tab w:val="num" w:pos="360"/>
      </w:tabs>
      <w:spacing w:before="120" w:after="120"/>
      <w:ind w:left="360" w:hanging="360"/>
      <w:jc w:val="left"/>
    </w:pPr>
    <w:rPr>
      <w:b/>
    </w:rPr>
  </w:style>
  <w:style w:type="paragraph" w:customStyle="1" w:styleId="sec7-clauses0">
    <w:name w:val="sec7-clauses"/>
    <w:basedOn w:val="Heading1-Clausename"/>
    <w:rsid w:val="00FE5765"/>
  </w:style>
  <w:style w:type="paragraph" w:customStyle="1" w:styleId="Sec1-Clauses">
    <w:name w:val="Sec1-Clauses"/>
    <w:basedOn w:val="Heading1-Clausename"/>
    <w:rsid w:val="00FE5765"/>
  </w:style>
  <w:style w:type="paragraph" w:styleId="DocumentMap">
    <w:name w:val="Document Map"/>
    <w:basedOn w:val="Normal"/>
    <w:link w:val="DocumentMapChar"/>
    <w:rsid w:val="00FE5765"/>
    <w:pPr>
      <w:shd w:val="clear" w:color="auto" w:fill="000080"/>
      <w:jc w:val="left"/>
    </w:pPr>
    <w:rPr>
      <w:rFonts w:ascii="Tahoma" w:hAnsi="Tahoma"/>
    </w:rPr>
  </w:style>
  <w:style w:type="character" w:customStyle="1" w:styleId="DocumentMapChar">
    <w:name w:val="Document Map Char"/>
    <w:basedOn w:val="DefaultParagraphFont"/>
    <w:link w:val="DocumentMap"/>
    <w:rsid w:val="00FE5765"/>
    <w:rPr>
      <w:rFonts w:ascii="Tahoma" w:eastAsia="Times New Roman" w:hAnsi="Tahoma" w:cs="Times New Roman"/>
      <w:szCs w:val="20"/>
      <w:shd w:val="clear" w:color="auto" w:fill="000080"/>
      <w:lang w:val="en-US"/>
    </w:rPr>
  </w:style>
  <w:style w:type="paragraph" w:customStyle="1" w:styleId="Head12">
    <w:name w:val="Head 1.2"/>
    <w:basedOn w:val="Normal"/>
    <w:rsid w:val="00FE5765"/>
    <w:pPr>
      <w:tabs>
        <w:tab w:val="num" w:pos="360"/>
      </w:tabs>
      <w:ind w:left="360" w:hanging="360"/>
    </w:pPr>
    <w:rPr>
      <w:rFonts w:ascii="Arial" w:hAnsi="Arial"/>
      <w:sz w:val="20"/>
    </w:rPr>
  </w:style>
  <w:style w:type="paragraph" w:customStyle="1" w:styleId="ChapterNumber">
    <w:name w:val="ChapterNumber"/>
    <w:rsid w:val="00FE5765"/>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FE5765"/>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FE5765"/>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FE5765"/>
    <w:rPr>
      <w:rFonts w:ascii="Cambria" w:eastAsia="Times New Roman" w:hAnsi="Cambria" w:cs="Times New Roman"/>
      <w:b/>
      <w:bCs/>
      <w:color w:val="365F91"/>
      <w:sz w:val="28"/>
      <w:szCs w:val="28"/>
    </w:rPr>
  </w:style>
  <w:style w:type="character" w:customStyle="1" w:styleId="st">
    <w:name w:val="st"/>
    <w:basedOn w:val="DefaultParagraphFont"/>
    <w:rsid w:val="00FE5765"/>
  </w:style>
  <w:style w:type="paragraph" w:customStyle="1" w:styleId="plane">
    <w:name w:val="plane"/>
    <w:basedOn w:val="Normal"/>
    <w:rsid w:val="00FE5765"/>
    <w:pPr>
      <w:suppressAutoHyphens/>
    </w:pPr>
    <w:rPr>
      <w:rFonts w:ascii="Tms Rmn" w:hAnsi="Tms Rmn"/>
    </w:rPr>
  </w:style>
  <w:style w:type="paragraph" w:customStyle="1" w:styleId="S1-Header2">
    <w:name w:val="S1-Header2"/>
    <w:basedOn w:val="Normal"/>
    <w:rsid w:val="00FE5765"/>
    <w:pPr>
      <w:tabs>
        <w:tab w:val="num" w:pos="360"/>
      </w:tabs>
      <w:spacing w:after="200"/>
      <w:jc w:val="left"/>
    </w:pPr>
    <w:rPr>
      <w:b/>
      <w:szCs w:val="24"/>
    </w:rPr>
  </w:style>
  <w:style w:type="paragraph" w:customStyle="1" w:styleId="S4-Header2">
    <w:name w:val="S4-Header 2"/>
    <w:basedOn w:val="Normal"/>
    <w:rsid w:val="00FE5765"/>
    <w:pPr>
      <w:spacing w:before="120" w:after="240"/>
      <w:jc w:val="center"/>
    </w:pPr>
    <w:rPr>
      <w:b/>
      <w:sz w:val="32"/>
      <w:szCs w:val="24"/>
    </w:rPr>
  </w:style>
  <w:style w:type="paragraph" w:styleId="NormalIndent">
    <w:name w:val="Normal Indent"/>
    <w:basedOn w:val="Normal"/>
    <w:unhideWhenUsed/>
    <w:rsid w:val="00FE5765"/>
    <w:pPr>
      <w:ind w:left="720"/>
      <w:jc w:val="left"/>
    </w:pPr>
    <w:rPr>
      <w:szCs w:val="24"/>
    </w:rPr>
  </w:style>
  <w:style w:type="paragraph" w:styleId="ListBullet">
    <w:name w:val="List Bullet"/>
    <w:basedOn w:val="Normal"/>
    <w:autoRedefine/>
    <w:unhideWhenUsed/>
    <w:rsid w:val="00FE5765"/>
    <w:pPr>
      <w:tabs>
        <w:tab w:val="num" w:pos="360"/>
      </w:tabs>
      <w:ind w:left="360" w:hanging="360"/>
      <w:jc w:val="left"/>
    </w:pPr>
    <w:rPr>
      <w:sz w:val="20"/>
    </w:rPr>
  </w:style>
  <w:style w:type="paragraph" w:styleId="List2">
    <w:name w:val="List 2"/>
    <w:basedOn w:val="Normal"/>
    <w:unhideWhenUsed/>
    <w:rsid w:val="00FE5765"/>
    <w:pPr>
      <w:ind w:left="720" w:hanging="360"/>
      <w:jc w:val="left"/>
    </w:pPr>
    <w:rPr>
      <w:szCs w:val="24"/>
    </w:rPr>
  </w:style>
  <w:style w:type="paragraph" w:styleId="List3">
    <w:name w:val="List 3"/>
    <w:basedOn w:val="Normal"/>
    <w:unhideWhenUsed/>
    <w:rsid w:val="00FE5765"/>
    <w:pPr>
      <w:ind w:left="1080" w:hanging="360"/>
      <w:jc w:val="left"/>
    </w:pPr>
    <w:rPr>
      <w:szCs w:val="24"/>
    </w:rPr>
  </w:style>
  <w:style w:type="paragraph" w:styleId="ListBullet2">
    <w:name w:val="List Bullet 2"/>
    <w:basedOn w:val="Normal"/>
    <w:autoRedefine/>
    <w:unhideWhenUsed/>
    <w:rsid w:val="00FE5765"/>
    <w:pPr>
      <w:tabs>
        <w:tab w:val="num" w:pos="720"/>
      </w:tabs>
      <w:ind w:left="720" w:hanging="360"/>
      <w:jc w:val="left"/>
    </w:pPr>
    <w:rPr>
      <w:sz w:val="20"/>
    </w:rPr>
  </w:style>
  <w:style w:type="paragraph" w:styleId="ListBullet3">
    <w:name w:val="List Bullet 3"/>
    <w:basedOn w:val="Normal"/>
    <w:autoRedefine/>
    <w:unhideWhenUsed/>
    <w:rsid w:val="00FE5765"/>
    <w:pPr>
      <w:tabs>
        <w:tab w:val="num" w:pos="1080"/>
      </w:tabs>
      <w:ind w:left="1080" w:hanging="360"/>
      <w:jc w:val="left"/>
    </w:pPr>
    <w:rPr>
      <w:sz w:val="20"/>
    </w:rPr>
  </w:style>
  <w:style w:type="paragraph" w:styleId="ListBullet4">
    <w:name w:val="List Bullet 4"/>
    <w:basedOn w:val="Normal"/>
    <w:autoRedefine/>
    <w:unhideWhenUsed/>
    <w:rsid w:val="00FE5765"/>
    <w:pPr>
      <w:tabs>
        <w:tab w:val="num" w:pos="1440"/>
      </w:tabs>
      <w:ind w:left="1440" w:hanging="360"/>
      <w:jc w:val="left"/>
    </w:pPr>
    <w:rPr>
      <w:sz w:val="20"/>
    </w:rPr>
  </w:style>
  <w:style w:type="paragraph" w:styleId="ListBullet5">
    <w:name w:val="List Bullet 5"/>
    <w:basedOn w:val="Normal"/>
    <w:autoRedefine/>
    <w:unhideWhenUsed/>
    <w:rsid w:val="00FE5765"/>
    <w:pPr>
      <w:tabs>
        <w:tab w:val="num" w:pos="1800"/>
      </w:tabs>
      <w:ind w:left="1800" w:hanging="360"/>
      <w:jc w:val="left"/>
    </w:pPr>
    <w:rPr>
      <w:sz w:val="20"/>
    </w:rPr>
  </w:style>
  <w:style w:type="paragraph" w:styleId="ListNumber2">
    <w:name w:val="List Number 2"/>
    <w:basedOn w:val="Normal"/>
    <w:unhideWhenUsed/>
    <w:rsid w:val="00FE5765"/>
    <w:pPr>
      <w:tabs>
        <w:tab w:val="num" w:pos="720"/>
      </w:tabs>
      <w:ind w:left="720" w:hanging="360"/>
      <w:jc w:val="left"/>
    </w:pPr>
    <w:rPr>
      <w:sz w:val="20"/>
    </w:rPr>
  </w:style>
  <w:style w:type="paragraph" w:styleId="ListNumber3">
    <w:name w:val="List Number 3"/>
    <w:basedOn w:val="Normal"/>
    <w:unhideWhenUsed/>
    <w:rsid w:val="00FE5765"/>
    <w:pPr>
      <w:tabs>
        <w:tab w:val="num" w:pos="1080"/>
      </w:tabs>
      <w:ind w:left="1080" w:hanging="360"/>
      <w:jc w:val="left"/>
    </w:pPr>
    <w:rPr>
      <w:sz w:val="20"/>
    </w:rPr>
  </w:style>
  <w:style w:type="paragraph" w:styleId="ListNumber4">
    <w:name w:val="List Number 4"/>
    <w:basedOn w:val="Normal"/>
    <w:unhideWhenUsed/>
    <w:rsid w:val="00FE5765"/>
    <w:pPr>
      <w:tabs>
        <w:tab w:val="num" w:pos="1440"/>
      </w:tabs>
      <w:ind w:left="1440" w:hanging="360"/>
      <w:jc w:val="left"/>
    </w:pPr>
    <w:rPr>
      <w:sz w:val="20"/>
    </w:rPr>
  </w:style>
  <w:style w:type="paragraph" w:styleId="ListNumber5">
    <w:name w:val="List Number 5"/>
    <w:basedOn w:val="Normal"/>
    <w:unhideWhenUsed/>
    <w:rsid w:val="00FE5765"/>
    <w:pPr>
      <w:tabs>
        <w:tab w:val="num" w:pos="1800"/>
      </w:tabs>
      <w:ind w:left="1800" w:hanging="360"/>
      <w:jc w:val="left"/>
    </w:pPr>
    <w:rPr>
      <w:sz w:val="20"/>
    </w:rPr>
  </w:style>
  <w:style w:type="paragraph" w:styleId="ListContinue2">
    <w:name w:val="List Continue 2"/>
    <w:basedOn w:val="Normal"/>
    <w:unhideWhenUsed/>
    <w:rsid w:val="00FE5765"/>
    <w:pPr>
      <w:spacing w:after="120"/>
      <w:ind w:left="720"/>
      <w:jc w:val="left"/>
    </w:pPr>
    <w:rPr>
      <w:szCs w:val="24"/>
    </w:rPr>
  </w:style>
  <w:style w:type="paragraph" w:styleId="ListContinue3">
    <w:name w:val="List Continue 3"/>
    <w:basedOn w:val="Normal"/>
    <w:unhideWhenUsed/>
    <w:rsid w:val="00FE5765"/>
    <w:pPr>
      <w:spacing w:after="120"/>
      <w:ind w:left="1080"/>
      <w:jc w:val="left"/>
    </w:pPr>
    <w:rPr>
      <w:szCs w:val="24"/>
    </w:rPr>
  </w:style>
  <w:style w:type="paragraph" w:styleId="MessageHeader">
    <w:name w:val="Message Header"/>
    <w:basedOn w:val="Normal"/>
    <w:link w:val="MessageHeaderChar"/>
    <w:unhideWhenUsed/>
    <w:rsid w:val="00FE576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E5765"/>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FE5765"/>
    <w:pPr>
      <w:suppressAutoHyphens/>
      <w:overflowPunct w:val="0"/>
      <w:autoSpaceDE w:val="0"/>
      <w:autoSpaceDN w:val="0"/>
      <w:adjustRightInd w:val="0"/>
    </w:pPr>
  </w:style>
  <w:style w:type="character" w:customStyle="1" w:styleId="NoteHeadingChar">
    <w:name w:val="Note Heading Char"/>
    <w:basedOn w:val="DefaultParagraphFont"/>
    <w:link w:val="NoteHeading"/>
    <w:rsid w:val="00FE5765"/>
    <w:rPr>
      <w:rFonts w:ascii="Times New Roman" w:eastAsia="Times New Roman" w:hAnsi="Times New Roman" w:cs="Times New Roman"/>
      <w:szCs w:val="20"/>
      <w:lang w:val="en-US"/>
    </w:rPr>
  </w:style>
  <w:style w:type="paragraph" w:customStyle="1" w:styleId="SectionTitle">
    <w:name w:val="Section Title"/>
    <w:next w:val="Normal"/>
    <w:rsid w:val="00FE5765"/>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FE5765"/>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FE5765"/>
    <w:pPr>
      <w:jc w:val="left"/>
    </w:pPr>
    <w:rPr>
      <w:szCs w:val="24"/>
    </w:rPr>
  </w:style>
  <w:style w:type="paragraph" w:customStyle="1" w:styleId="ShortReturnAddress">
    <w:name w:val="Short Return Address"/>
    <w:basedOn w:val="Normal"/>
    <w:rsid w:val="00FE5765"/>
    <w:pPr>
      <w:jc w:val="left"/>
    </w:pPr>
    <w:rPr>
      <w:szCs w:val="24"/>
    </w:rPr>
  </w:style>
  <w:style w:type="paragraph" w:customStyle="1" w:styleId="BHead">
    <w:name w:val="B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FE576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FE576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FE576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FE576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FE576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FE576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FE576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FE5765"/>
    <w:pPr>
      <w:spacing w:before="240" w:after="240"/>
      <w:ind w:left="1418"/>
      <w:jc w:val="left"/>
    </w:pPr>
    <w:rPr>
      <w:szCs w:val="24"/>
    </w:rPr>
  </w:style>
  <w:style w:type="paragraph" w:customStyle="1" w:styleId="e4">
    <w:name w:val="e4"/>
    <w:aliases w:val="exh line end"/>
    <w:basedOn w:val="Normal"/>
    <w:next w:val="Normal"/>
    <w:rsid w:val="00FE576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E5765"/>
    <w:pPr>
      <w:spacing w:before="120" w:after="200"/>
    </w:pPr>
    <w:rPr>
      <w:b/>
    </w:rPr>
  </w:style>
  <w:style w:type="paragraph" w:customStyle="1" w:styleId="S1-Header1">
    <w:name w:val="S1-Header1"/>
    <w:basedOn w:val="Normal"/>
    <w:rsid w:val="00FE576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E576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E576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E576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E5765"/>
    <w:pPr>
      <w:spacing w:before="120" w:after="240"/>
      <w:jc w:val="center"/>
    </w:pPr>
    <w:rPr>
      <w:b/>
      <w:bCs/>
      <w:sz w:val="36"/>
    </w:rPr>
  </w:style>
  <w:style w:type="paragraph" w:customStyle="1" w:styleId="S3-Header1">
    <w:name w:val="S3-Header 1"/>
    <w:basedOn w:val="Normal"/>
    <w:rsid w:val="00FE5765"/>
    <w:pPr>
      <w:spacing w:before="120" w:after="200"/>
      <w:ind w:left="1080" w:hanging="720"/>
    </w:pPr>
    <w:rPr>
      <w:b/>
      <w:bCs/>
      <w:noProof/>
      <w:sz w:val="28"/>
    </w:rPr>
  </w:style>
  <w:style w:type="paragraph" w:customStyle="1" w:styleId="S3-Heading2">
    <w:name w:val="S3-Heading 2"/>
    <w:basedOn w:val="Normal"/>
    <w:rsid w:val="00FE5765"/>
    <w:pPr>
      <w:spacing w:after="200"/>
      <w:ind w:left="1080" w:right="288" w:hanging="720"/>
    </w:pPr>
    <w:rPr>
      <w:b/>
      <w:bCs/>
      <w:szCs w:val="24"/>
    </w:rPr>
  </w:style>
  <w:style w:type="paragraph" w:customStyle="1" w:styleId="S4Header">
    <w:name w:val="S4 Header"/>
    <w:basedOn w:val="Normal"/>
    <w:next w:val="Normal"/>
    <w:rsid w:val="00FE5765"/>
    <w:pPr>
      <w:spacing w:before="120" w:after="240"/>
      <w:jc w:val="center"/>
    </w:pPr>
    <w:rPr>
      <w:b/>
      <w:sz w:val="32"/>
    </w:rPr>
  </w:style>
  <w:style w:type="paragraph" w:customStyle="1" w:styleId="S4-Header10">
    <w:name w:val="S4-Header 1"/>
    <w:basedOn w:val="Normal"/>
    <w:next w:val="Normal"/>
    <w:rsid w:val="00FE576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E5765"/>
    <w:pPr>
      <w:spacing w:before="120" w:after="240"/>
      <w:ind w:left="360" w:right="288"/>
    </w:pPr>
    <w:rPr>
      <w:bCs/>
      <w:sz w:val="32"/>
    </w:rPr>
  </w:style>
  <w:style w:type="paragraph" w:customStyle="1" w:styleId="S6-Header1">
    <w:name w:val="S6-Header 1"/>
    <w:basedOn w:val="Normal"/>
    <w:next w:val="Normal"/>
    <w:rsid w:val="00FE5765"/>
    <w:pPr>
      <w:spacing w:before="120" w:after="240"/>
      <w:jc w:val="center"/>
    </w:pPr>
    <w:rPr>
      <w:rFonts w:cs="Arial"/>
      <w:b/>
      <w:sz w:val="32"/>
      <w:szCs w:val="24"/>
    </w:rPr>
  </w:style>
  <w:style w:type="paragraph" w:customStyle="1" w:styleId="Part">
    <w:name w:val="Part"/>
    <w:basedOn w:val="Normal"/>
    <w:rsid w:val="00FE5765"/>
    <w:pPr>
      <w:keepNext/>
      <w:spacing w:before="2280"/>
      <w:jc w:val="center"/>
    </w:pPr>
    <w:rPr>
      <w:b/>
      <w:sz w:val="52"/>
      <w:szCs w:val="24"/>
    </w:rPr>
  </w:style>
  <w:style w:type="paragraph" w:customStyle="1" w:styleId="StyleHead41Before6ptAfter6pt">
    <w:name w:val="Style Head 4.1 + Before:  6 pt After:  6 pt"/>
    <w:basedOn w:val="Head41"/>
    <w:rsid w:val="00FE576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E5765"/>
    <w:pPr>
      <w:spacing w:before="120" w:after="240"/>
      <w:jc w:val="center"/>
    </w:pPr>
    <w:rPr>
      <w:b/>
      <w:sz w:val="36"/>
      <w:szCs w:val="24"/>
    </w:rPr>
  </w:style>
  <w:style w:type="paragraph" w:customStyle="1" w:styleId="StyleS1-Header1TimesNewRoman14pt">
    <w:name w:val="Style S1-Header1 + Times New Roman 14 pt"/>
    <w:basedOn w:val="S1-Header1"/>
    <w:rsid w:val="00FE576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E5765"/>
    <w:pPr>
      <w:tabs>
        <w:tab w:val="num" w:pos="648"/>
      </w:tabs>
      <w:ind w:left="360" w:hanging="72"/>
    </w:pPr>
  </w:style>
  <w:style w:type="paragraph" w:customStyle="1" w:styleId="StyleStyleS1-Header1TimesNewRoman14pt1">
    <w:name w:val="Style Style S1-Header1 + Times New Roman 14 pt +1"/>
    <w:basedOn w:val="StyleS1-Header1TimesNewRoman14pt"/>
    <w:rsid w:val="00FE5765"/>
    <w:pPr>
      <w:tabs>
        <w:tab w:val="num" w:pos="648"/>
      </w:tabs>
      <w:ind w:left="360" w:hanging="72"/>
    </w:pPr>
  </w:style>
  <w:style w:type="character" w:customStyle="1" w:styleId="AHead">
    <w:name w:val="A Head"/>
    <w:rsid w:val="00FE5765"/>
    <w:rPr>
      <w:rFonts w:ascii="Times New Roman" w:hAnsi="Times New Roman" w:cs="Times New Roman" w:hint="default"/>
      <w:noProof w:val="0"/>
      <w:sz w:val="20"/>
      <w:lang w:val="en-US"/>
    </w:rPr>
  </w:style>
  <w:style w:type="character" w:customStyle="1" w:styleId="DefaultPara">
    <w:name w:val="Default Para"/>
    <w:rsid w:val="00FE5765"/>
    <w:rPr>
      <w:rFonts w:ascii="CG Times" w:hAnsi="CG Times" w:hint="default"/>
      <w:b/>
      <w:bCs w:val="0"/>
      <w:i/>
      <w:iCs w:val="0"/>
      <w:noProof w:val="0"/>
      <w:sz w:val="24"/>
      <w:lang w:val="en-US"/>
    </w:rPr>
  </w:style>
  <w:style w:type="character" w:customStyle="1" w:styleId="BulletList">
    <w:name w:val="Bullet List"/>
    <w:basedOn w:val="DefaultParagraphFont"/>
    <w:rsid w:val="00FE5765"/>
  </w:style>
  <w:style w:type="character" w:customStyle="1" w:styleId="StyleHeader2-SubClausesItalicChar">
    <w:name w:val="Style Header 2 - SubClauses + Italic Char"/>
    <w:rsid w:val="00FE5765"/>
    <w:rPr>
      <w:rFonts w:ascii="Arial" w:hAnsi="Arial" w:cs="Arial" w:hint="default"/>
      <w:i/>
      <w:iCs/>
      <w:sz w:val="24"/>
      <w:szCs w:val="24"/>
      <w:lang w:val="en-US" w:eastAsia="en-US" w:bidi="ar-SA"/>
    </w:rPr>
  </w:style>
  <w:style w:type="character" w:customStyle="1" w:styleId="S1-Header1CharChar">
    <w:name w:val="S1-Header1 Char Char"/>
    <w:rsid w:val="00FE576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576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576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5765"/>
    <w:rPr>
      <w:rFonts w:ascii="Arial" w:hAnsi="Arial" w:cs="Arial" w:hint="default"/>
      <w:b w:val="0"/>
      <w:bCs w:val="0"/>
      <w:sz w:val="28"/>
      <w:szCs w:val="24"/>
      <w:lang w:val="en-US" w:eastAsia="en-US" w:bidi="ar-SA"/>
    </w:rPr>
  </w:style>
  <w:style w:type="character" w:customStyle="1" w:styleId="hps">
    <w:name w:val="hps"/>
    <w:rsid w:val="00FE5765"/>
  </w:style>
  <w:style w:type="character" w:customStyle="1" w:styleId="shorttext">
    <w:name w:val="short_text"/>
    <w:rsid w:val="00FE5765"/>
  </w:style>
  <w:style w:type="character" w:customStyle="1" w:styleId="atn">
    <w:name w:val="atn"/>
    <w:rsid w:val="00FE5765"/>
  </w:style>
  <w:style w:type="character" w:customStyle="1" w:styleId="dieuChar">
    <w:name w:val="dieu Char"/>
    <w:rsid w:val="00FE5765"/>
    <w:rPr>
      <w:rFonts w:ascii="Times New Roman" w:eastAsia="Times New Roman" w:hAnsi="Times New Roman" w:cs="Times New Roman"/>
      <w:b/>
      <w:color w:val="0000FF"/>
      <w:sz w:val="26"/>
      <w:szCs w:val="20"/>
      <w:lang w:val="en-US"/>
    </w:rPr>
  </w:style>
  <w:style w:type="paragraph" w:customStyle="1" w:styleId="3">
    <w:name w:val="3"/>
    <w:basedOn w:val="Heading3"/>
    <w:rsid w:val="00FE576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E5765"/>
    <w:pPr>
      <w:spacing w:after="120"/>
      <w:ind w:left="0" w:right="0" w:firstLine="567"/>
      <w:jc w:val="right"/>
    </w:pPr>
    <w:rPr>
      <w:rFonts w:ascii=".VnTime" w:hAnsi=".VnTime"/>
      <w:sz w:val="28"/>
      <w:szCs w:val="28"/>
      <w:u w:val="single"/>
      <w:lang w:val="de-DE"/>
    </w:rPr>
  </w:style>
  <w:style w:type="paragraph" w:customStyle="1" w:styleId="4">
    <w:name w:val="4"/>
    <w:basedOn w:val="Normal"/>
    <w:rsid w:val="00FE576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E576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E5765"/>
    <w:rPr>
      <w:rFonts w:ascii="Times New Roman" w:eastAsia="Times New Roman" w:hAnsi="Times New Roman" w:cs="Times New Roman"/>
      <w:szCs w:val="20"/>
      <w:lang w:val="en-US"/>
    </w:rPr>
  </w:style>
  <w:style w:type="paragraph" w:customStyle="1" w:styleId="Style1">
    <w:name w:val="Style1"/>
    <w:basedOn w:val="Normal"/>
    <w:rsid w:val="00FE5765"/>
    <w:pPr>
      <w:widowControl w:val="0"/>
    </w:pPr>
    <w:rPr>
      <w:rFonts w:ascii=".VnTime" w:hAnsi=".VnTime"/>
      <w:sz w:val="26"/>
    </w:rPr>
  </w:style>
  <w:style w:type="character" w:styleId="Emphasis">
    <w:name w:val="Emphasis"/>
    <w:uiPriority w:val="20"/>
    <w:qFormat/>
    <w:rsid w:val="00FE5765"/>
    <w:rPr>
      <w:i/>
      <w:iCs/>
    </w:rPr>
  </w:style>
  <w:style w:type="paragraph" w:customStyle="1" w:styleId="HAStyle1">
    <w:name w:val="HAStyle1"/>
    <w:basedOn w:val="Sec1-Clauses"/>
    <w:qFormat/>
    <w:rsid w:val="00FE5765"/>
    <w:pPr>
      <w:widowControl w:val="0"/>
      <w:numPr>
        <w:numId w:val="7"/>
      </w:numPr>
      <w:spacing w:line="264" w:lineRule="auto"/>
    </w:pPr>
    <w:rPr>
      <w:rFonts w:eastAsiaTheme="minorHAnsi"/>
      <w:sz w:val="28"/>
      <w:szCs w:val="28"/>
    </w:rPr>
  </w:style>
  <w:style w:type="paragraph" w:styleId="Revision">
    <w:name w:val="Revision"/>
    <w:hidden/>
    <w:uiPriority w:val="99"/>
    <w:semiHidden/>
    <w:rsid w:val="00FE5765"/>
    <w:rPr>
      <w:rFonts w:ascii="Times New Roman" w:eastAsia="Times New Roman" w:hAnsi="Times New Roman" w:cs="Times New Roman"/>
      <w:szCs w:val="20"/>
      <w:lang w:val="en-US"/>
    </w:rPr>
  </w:style>
  <w:style w:type="character" w:customStyle="1" w:styleId="Other">
    <w:name w:val="Other_"/>
    <w:link w:val="Other0"/>
    <w:uiPriority w:val="99"/>
    <w:rsid w:val="00FE5765"/>
    <w:rPr>
      <w:rFonts w:cs="Times New Roman"/>
      <w:i/>
      <w:iCs/>
      <w:sz w:val="26"/>
      <w:szCs w:val="26"/>
      <w:shd w:val="clear" w:color="auto" w:fill="FFFFFF"/>
    </w:rPr>
  </w:style>
  <w:style w:type="paragraph" w:customStyle="1" w:styleId="Other0">
    <w:name w:val="Other"/>
    <w:basedOn w:val="Normal"/>
    <w:link w:val="Other"/>
    <w:uiPriority w:val="99"/>
    <w:rsid w:val="00FE5765"/>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FE5765"/>
    <w:rPr>
      <w:rFonts w:cs="Times New Roman"/>
      <w:szCs w:val="28"/>
    </w:rPr>
  </w:style>
  <w:style w:type="paragraph" w:customStyle="1" w:styleId="Khc0">
    <w:name w:val="Khác"/>
    <w:basedOn w:val="Normal"/>
    <w:link w:val="Khc"/>
    <w:uiPriority w:val="99"/>
    <w:rsid w:val="00FE5765"/>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FE5765"/>
    <w:pPr>
      <w:ind w:left="720" w:hanging="240"/>
    </w:pPr>
  </w:style>
  <w:style w:type="paragraph" w:customStyle="1" w:styleId="msonormal0">
    <w:name w:val="msonormal"/>
    <w:basedOn w:val="Normal"/>
    <w:rsid w:val="00381E72"/>
    <w:pPr>
      <w:spacing w:before="100" w:beforeAutospacing="1" w:after="100" w:afterAutospacing="1"/>
      <w:jc w:val="left"/>
    </w:pPr>
    <w:rPr>
      <w:szCs w:val="24"/>
      <w:lang w:eastAsia="ko-KR"/>
    </w:rPr>
  </w:style>
  <w:style w:type="paragraph" w:customStyle="1" w:styleId="xl103">
    <w:name w:val="xl103"/>
    <w:basedOn w:val="Normal"/>
    <w:rsid w:val="00381E72"/>
    <w:pPr>
      <w:spacing w:before="100" w:beforeAutospacing="1" w:after="100" w:afterAutospacing="1"/>
      <w:jc w:val="left"/>
      <w:textAlignment w:val="center"/>
    </w:pPr>
    <w:rPr>
      <w:szCs w:val="24"/>
      <w:lang w:eastAsia="ko-KR"/>
    </w:rPr>
  </w:style>
  <w:style w:type="paragraph" w:customStyle="1" w:styleId="xl104">
    <w:name w:val="xl104"/>
    <w:basedOn w:val="Normal"/>
    <w:rsid w:val="00381E72"/>
    <w:pPr>
      <w:spacing w:before="100" w:beforeAutospacing="1" w:after="100" w:afterAutospacing="1"/>
      <w:jc w:val="left"/>
      <w:textAlignment w:val="center"/>
    </w:pPr>
    <w:rPr>
      <w:szCs w:val="24"/>
      <w:lang w:eastAsia="ko-KR"/>
    </w:rPr>
  </w:style>
  <w:style w:type="paragraph" w:customStyle="1" w:styleId="xl105">
    <w:name w:val="xl105"/>
    <w:basedOn w:val="Normal"/>
    <w:rsid w:val="00381E72"/>
    <w:pPr>
      <w:spacing w:before="100" w:beforeAutospacing="1" w:after="100" w:afterAutospacing="1"/>
      <w:jc w:val="left"/>
      <w:textAlignment w:val="center"/>
    </w:pPr>
    <w:rPr>
      <w:b/>
      <w:bCs/>
      <w:szCs w:val="24"/>
      <w:lang w:eastAsia="ko-KR"/>
    </w:rPr>
  </w:style>
  <w:style w:type="paragraph" w:customStyle="1" w:styleId="xl106">
    <w:name w:val="xl106"/>
    <w:basedOn w:val="Normal"/>
    <w:rsid w:val="00381E72"/>
    <w:pPr>
      <w:spacing w:before="100" w:beforeAutospacing="1" w:after="100" w:afterAutospacing="1"/>
      <w:jc w:val="left"/>
      <w:textAlignment w:val="center"/>
    </w:pPr>
    <w:rPr>
      <w:szCs w:val="24"/>
      <w:lang w:eastAsia="ko-KR"/>
    </w:rPr>
  </w:style>
  <w:style w:type="paragraph" w:customStyle="1" w:styleId="xl107">
    <w:name w:val="xl107"/>
    <w:basedOn w:val="Normal"/>
    <w:rsid w:val="00381E72"/>
    <w:pPr>
      <w:spacing w:before="100" w:beforeAutospacing="1" w:after="100" w:afterAutospacing="1"/>
      <w:jc w:val="left"/>
      <w:textAlignment w:val="center"/>
    </w:pPr>
    <w:rPr>
      <w:b/>
      <w:bCs/>
      <w:szCs w:val="24"/>
      <w:lang w:eastAsia="ko-KR"/>
    </w:rPr>
  </w:style>
  <w:style w:type="paragraph" w:customStyle="1" w:styleId="xl108">
    <w:name w:val="xl108"/>
    <w:basedOn w:val="Normal"/>
    <w:rsid w:val="00381E72"/>
    <w:pPr>
      <w:spacing w:before="100" w:beforeAutospacing="1" w:after="100" w:afterAutospacing="1"/>
      <w:jc w:val="left"/>
      <w:textAlignment w:val="center"/>
    </w:pPr>
    <w:rPr>
      <w:szCs w:val="24"/>
      <w:lang w:eastAsia="ko-KR"/>
    </w:rPr>
  </w:style>
  <w:style w:type="paragraph" w:customStyle="1" w:styleId="xl109">
    <w:name w:val="xl109"/>
    <w:basedOn w:val="Normal"/>
    <w:rsid w:val="00381E72"/>
    <w:pPr>
      <w:spacing w:before="100" w:beforeAutospacing="1" w:after="100" w:afterAutospacing="1"/>
      <w:jc w:val="center"/>
      <w:textAlignment w:val="center"/>
    </w:pPr>
    <w:rPr>
      <w:szCs w:val="24"/>
      <w:lang w:eastAsia="ko-KR"/>
    </w:rPr>
  </w:style>
  <w:style w:type="paragraph" w:customStyle="1" w:styleId="xl110">
    <w:name w:val="xl110"/>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1">
    <w:name w:val="xl111"/>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ko-KR"/>
    </w:rPr>
  </w:style>
  <w:style w:type="paragraph" w:customStyle="1" w:styleId="xl112">
    <w:name w:val="xl112"/>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ko-KR"/>
    </w:rPr>
  </w:style>
  <w:style w:type="paragraph" w:customStyle="1" w:styleId="xl113">
    <w:name w:val="xl113"/>
    <w:basedOn w:val="Normal"/>
    <w:rsid w:val="00381E7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4">
    <w:name w:val="xl114"/>
    <w:basedOn w:val="Normal"/>
    <w:rsid w:val="00381E7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5">
    <w:name w:val="xl115"/>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6">
    <w:name w:val="xl116"/>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17">
    <w:name w:val="xl117"/>
    <w:basedOn w:val="Normal"/>
    <w:rsid w:val="00577321"/>
    <w:pPr>
      <w:spacing w:before="100" w:beforeAutospacing="1" w:after="100" w:afterAutospacing="1"/>
      <w:jc w:val="left"/>
      <w:textAlignment w:val="center"/>
    </w:pPr>
    <w:rPr>
      <w:b/>
      <w:bCs/>
      <w:sz w:val="18"/>
      <w:szCs w:val="18"/>
      <w:lang w:eastAsia="ko-KR"/>
    </w:rPr>
  </w:style>
  <w:style w:type="paragraph" w:customStyle="1" w:styleId="xl118">
    <w:name w:val="xl118"/>
    <w:basedOn w:val="Normal"/>
    <w:rsid w:val="00577321"/>
    <w:pPr>
      <w:spacing w:before="100" w:beforeAutospacing="1" w:after="100" w:afterAutospacing="1"/>
      <w:jc w:val="left"/>
      <w:textAlignment w:val="center"/>
    </w:pPr>
    <w:rPr>
      <w:sz w:val="18"/>
      <w:szCs w:val="18"/>
      <w:lang w:eastAsia="ko-KR"/>
    </w:rPr>
  </w:style>
  <w:style w:type="paragraph" w:customStyle="1" w:styleId="xl119">
    <w:name w:val="xl119"/>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20">
    <w:name w:val="xl120"/>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1">
    <w:name w:val="xl121"/>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2">
    <w:name w:val="xl122"/>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3">
    <w:name w:val="xl123"/>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4">
    <w:name w:val="xl124"/>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5">
    <w:name w:val="xl125"/>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6">
    <w:name w:val="xl126"/>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7">
    <w:name w:val="xl127"/>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28">
    <w:name w:val="xl128"/>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29">
    <w:name w:val="xl129"/>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0">
    <w:name w:val="xl130"/>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1">
    <w:name w:val="xl131"/>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2">
    <w:name w:val="xl132"/>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3">
    <w:name w:val="xl133"/>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34">
    <w:name w:val="xl134"/>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5">
    <w:name w:val="xl135"/>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ko-KR"/>
    </w:rPr>
  </w:style>
  <w:style w:type="paragraph" w:customStyle="1" w:styleId="xl136">
    <w:name w:val="xl136"/>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7">
    <w:name w:val="xl137"/>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eastAsia="ko-KR"/>
    </w:rPr>
  </w:style>
  <w:style w:type="paragraph" w:customStyle="1" w:styleId="xl138">
    <w:name w:val="xl138"/>
    <w:basedOn w:val="Normal"/>
    <w:rsid w:val="00577321"/>
    <w:pPr>
      <w:spacing w:before="100" w:beforeAutospacing="1" w:after="100" w:afterAutospacing="1"/>
      <w:jc w:val="center"/>
      <w:textAlignment w:val="center"/>
    </w:pPr>
    <w:rPr>
      <w:sz w:val="18"/>
      <w:szCs w:val="18"/>
      <w:lang w:eastAsia="ko-KR"/>
    </w:rPr>
  </w:style>
  <w:style w:type="paragraph" w:customStyle="1" w:styleId="xl139">
    <w:name w:val="xl139"/>
    <w:basedOn w:val="Normal"/>
    <w:rsid w:val="00577321"/>
    <w:pPr>
      <w:spacing w:before="100" w:beforeAutospacing="1" w:after="100" w:afterAutospacing="1"/>
      <w:jc w:val="left"/>
      <w:textAlignment w:val="center"/>
    </w:pPr>
    <w:rPr>
      <w:sz w:val="18"/>
      <w:szCs w:val="18"/>
      <w:lang w:eastAsia="ko-KR"/>
    </w:rPr>
  </w:style>
  <w:style w:type="paragraph" w:customStyle="1" w:styleId="xl140">
    <w:name w:val="xl140"/>
    <w:basedOn w:val="Normal"/>
    <w:rsid w:val="00577321"/>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1">
    <w:name w:val="xl141"/>
    <w:basedOn w:val="Normal"/>
    <w:rsid w:val="0057732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 w:type="paragraph" w:customStyle="1" w:styleId="xl142">
    <w:name w:val="xl142"/>
    <w:basedOn w:val="Normal"/>
    <w:rsid w:val="00577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2025-07-01T10:17:00Z</dcterms:created>
  <dcterms:modified xsi:type="dcterms:W3CDTF">2025-07-01T12:04:00Z</dcterms:modified>
</cp:coreProperties>
</file>